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23" w:rsidRDefault="00853C23" w:rsidP="008C704C">
      <w:pPr>
        <w:jc w:val="center"/>
        <w:rPr>
          <w:rFonts w:asciiTheme="majorHAnsi" w:hAnsiTheme="majorHAnsi"/>
          <w:b/>
        </w:rPr>
      </w:pPr>
    </w:p>
    <w:p w:rsidR="00853C23" w:rsidRDefault="00853C23" w:rsidP="008C704C">
      <w:pPr>
        <w:jc w:val="center"/>
        <w:rPr>
          <w:rFonts w:asciiTheme="majorHAnsi" w:hAnsiTheme="majorHAnsi"/>
          <w:b/>
        </w:rPr>
      </w:pPr>
    </w:p>
    <w:p w:rsidR="008C704C" w:rsidRPr="00FD1F6B" w:rsidRDefault="008C704C" w:rsidP="008C704C">
      <w:pPr>
        <w:jc w:val="center"/>
        <w:rPr>
          <w:rFonts w:asciiTheme="majorHAnsi" w:hAnsiTheme="majorHAnsi"/>
          <w:b/>
        </w:rPr>
      </w:pPr>
      <w:r w:rsidRPr="00FD1F6B">
        <w:rPr>
          <w:rFonts w:asciiTheme="majorHAnsi" w:hAnsiTheme="majorHAnsi"/>
          <w:b/>
        </w:rPr>
        <w:t>VÁLLALKOZÁSI SZERZŐDÉS</w:t>
      </w:r>
    </w:p>
    <w:p w:rsidR="008C704C" w:rsidRPr="00FD1F6B" w:rsidRDefault="008C704C" w:rsidP="008C704C">
      <w:pPr>
        <w:jc w:val="center"/>
        <w:rPr>
          <w:rFonts w:asciiTheme="majorHAnsi" w:hAnsiTheme="majorHAnsi"/>
        </w:rPr>
      </w:pPr>
      <w:r w:rsidRPr="00FD1F6B">
        <w:rPr>
          <w:rFonts w:asciiTheme="majorHAnsi" w:hAnsiTheme="majorHAnsi"/>
        </w:rPr>
        <w:t>- tervezet -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jc w:val="both"/>
        <w:rPr>
          <w:rFonts w:asciiTheme="majorHAnsi" w:hAnsiTheme="majorHAnsi"/>
        </w:rPr>
      </w:pPr>
      <w:proofErr w:type="gramStart"/>
      <w:r w:rsidRPr="00FD1F6B">
        <w:rPr>
          <w:rFonts w:asciiTheme="majorHAnsi" w:hAnsiTheme="majorHAnsi"/>
        </w:rPr>
        <w:t>amely</w:t>
      </w:r>
      <w:proofErr w:type="gramEnd"/>
      <w:r w:rsidRPr="00FD1F6B">
        <w:rPr>
          <w:rFonts w:asciiTheme="majorHAnsi" w:hAnsiTheme="majorHAnsi"/>
        </w:rPr>
        <w:t xml:space="preserve"> létrejött egyrészről</w:t>
      </w:r>
    </w:p>
    <w:p w:rsidR="00DB325C" w:rsidRDefault="00BB4E12" w:rsidP="00DB325C">
      <w:pPr>
        <w:pStyle w:val="Szvegtrzs"/>
        <w:rPr>
          <w:rFonts w:ascii="Cambria" w:hAnsi="Cambria"/>
          <w:b/>
          <w:i/>
        </w:rPr>
      </w:pPr>
      <w:r w:rsidRPr="00FD1F6B">
        <w:rPr>
          <w:rFonts w:asciiTheme="majorHAnsi" w:hAnsiTheme="majorHAnsi"/>
          <w:b/>
        </w:rPr>
        <w:t xml:space="preserve">Az ajánlatkérő neve: </w:t>
      </w:r>
      <w:proofErr w:type="spellStart"/>
      <w:r w:rsidR="00DB325C" w:rsidRPr="005A24AC">
        <w:rPr>
          <w:rFonts w:ascii="Cambria" w:hAnsi="Cambria"/>
          <w:b/>
          <w:i/>
        </w:rPr>
        <w:t>Degenfeld</w:t>
      </w:r>
      <w:proofErr w:type="spellEnd"/>
      <w:r w:rsidR="00DB325C" w:rsidRPr="005A24AC">
        <w:rPr>
          <w:rFonts w:ascii="Cambria" w:hAnsi="Cambria"/>
          <w:b/>
          <w:i/>
        </w:rPr>
        <w:t xml:space="preserve"> Szőlészeti Borászati és Kereskedelmi Bt.</w:t>
      </w:r>
    </w:p>
    <w:p w:rsidR="00BB4E12" w:rsidRPr="00FD1F6B" w:rsidRDefault="00BB4E12" w:rsidP="00DB325C">
      <w:pPr>
        <w:pStyle w:val="Szvegtrzs"/>
        <w:rPr>
          <w:rFonts w:asciiTheme="majorHAnsi" w:hAnsiTheme="majorHAnsi"/>
        </w:rPr>
      </w:pPr>
      <w:r w:rsidRPr="00FD1F6B">
        <w:rPr>
          <w:rFonts w:asciiTheme="majorHAnsi" w:hAnsiTheme="majorHAnsi"/>
          <w:b/>
        </w:rPr>
        <w:t xml:space="preserve">Címe: </w:t>
      </w:r>
      <w:r w:rsidR="00DB325C" w:rsidRPr="005A24AC">
        <w:rPr>
          <w:rFonts w:ascii="Cambria" w:hAnsi="Cambria"/>
          <w:b/>
          <w:i/>
        </w:rPr>
        <w:t>3915 Tarcal Terézia kert 9.</w:t>
      </w:r>
    </w:p>
    <w:p w:rsidR="00DB325C" w:rsidRDefault="00BB4E12" w:rsidP="00DB325C">
      <w:pPr>
        <w:tabs>
          <w:tab w:val="num" w:pos="284"/>
          <w:tab w:val="left" w:pos="567"/>
        </w:tabs>
      </w:pPr>
      <w:r w:rsidRPr="00FD1F6B">
        <w:rPr>
          <w:rFonts w:asciiTheme="majorHAnsi" w:hAnsiTheme="majorHAnsi"/>
          <w:b/>
        </w:rPr>
        <w:t>E-mail címe:</w:t>
      </w:r>
      <w:r w:rsidRPr="00FD1F6B">
        <w:rPr>
          <w:rFonts w:asciiTheme="majorHAnsi" w:hAnsiTheme="majorHAnsi"/>
        </w:rPr>
        <w:t xml:space="preserve"> </w:t>
      </w:r>
      <w:r w:rsidR="00DB325C" w:rsidRPr="005A24AC">
        <w:rPr>
          <w:b/>
          <w:i/>
        </w:rPr>
        <w:t>degenfeld@degenfeld.hu</w:t>
      </w:r>
      <w:r w:rsidR="00DB325C" w:rsidRPr="00412C6F">
        <w:t xml:space="preserve">   </w:t>
      </w:r>
    </w:p>
    <w:p w:rsidR="00BB4E12" w:rsidRPr="00FD1F6B" w:rsidRDefault="00BB4E12" w:rsidP="00DB325C">
      <w:pPr>
        <w:tabs>
          <w:tab w:val="num" w:pos="284"/>
          <w:tab w:val="left" w:pos="567"/>
        </w:tabs>
        <w:rPr>
          <w:rFonts w:asciiTheme="majorHAnsi" w:hAnsiTheme="majorHAnsi"/>
        </w:rPr>
      </w:pPr>
      <w:r w:rsidRPr="00FD1F6B">
        <w:rPr>
          <w:rFonts w:asciiTheme="majorHAnsi" w:hAnsiTheme="majorHAnsi"/>
          <w:b/>
        </w:rPr>
        <w:t>Kapcsolattartó</w:t>
      </w:r>
      <w:r w:rsidRPr="00FD1F6B">
        <w:rPr>
          <w:rFonts w:asciiTheme="majorHAnsi" w:hAnsiTheme="majorHAnsi"/>
        </w:rPr>
        <w:t xml:space="preserve">: </w:t>
      </w:r>
      <w:r w:rsidR="00DB325C" w:rsidRPr="005A24AC">
        <w:rPr>
          <w:rFonts w:ascii="Cambria" w:hAnsi="Cambria"/>
          <w:b/>
          <w:i/>
        </w:rPr>
        <w:t>Turóczi István Ügyvezető igazgató</w:t>
      </w:r>
      <w:r w:rsidR="00DB325C" w:rsidRPr="00412C6F">
        <w:rPr>
          <w:rFonts w:ascii="Cambria" w:hAnsi="Cambria"/>
        </w:rPr>
        <w:t xml:space="preserve">  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  <w:proofErr w:type="gramStart"/>
      <w:r w:rsidRPr="00FD1F6B">
        <w:rPr>
          <w:rFonts w:asciiTheme="majorHAnsi" w:hAnsiTheme="majorHAnsi"/>
        </w:rPr>
        <w:t>mint</w:t>
      </w:r>
      <w:proofErr w:type="gramEnd"/>
      <w:r w:rsidRPr="00FD1F6B">
        <w:rPr>
          <w:rFonts w:asciiTheme="majorHAnsi" w:hAnsiTheme="majorHAnsi"/>
        </w:rPr>
        <w:t xml:space="preserve"> megrendelő (a továbbiakban </w:t>
      </w:r>
      <w:r w:rsidRPr="00FD1F6B">
        <w:rPr>
          <w:rFonts w:asciiTheme="majorHAnsi" w:hAnsiTheme="majorHAnsi"/>
          <w:b/>
          <w:bCs/>
          <w:iCs/>
        </w:rPr>
        <w:t>Megrendelő</w:t>
      </w:r>
      <w:r w:rsidRPr="00FD1F6B">
        <w:rPr>
          <w:rFonts w:asciiTheme="majorHAnsi" w:hAnsiTheme="majorHAnsi"/>
          <w:bCs/>
          <w:iCs/>
        </w:rPr>
        <w:t>)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53C23" w:rsidRDefault="00853C23" w:rsidP="00DB325C">
      <w:pPr>
        <w:jc w:val="both"/>
        <w:rPr>
          <w:rFonts w:asciiTheme="majorHAnsi" w:hAnsiTheme="majorHAnsi"/>
        </w:rPr>
      </w:pPr>
    </w:p>
    <w:p w:rsidR="00DB325C" w:rsidRPr="00DB325C" w:rsidRDefault="00DB325C" w:rsidP="00DB325C">
      <w:pPr>
        <w:jc w:val="both"/>
        <w:rPr>
          <w:rFonts w:asciiTheme="majorHAnsi" w:hAnsiTheme="majorHAnsi"/>
        </w:rPr>
      </w:pPr>
      <w:r w:rsidRPr="00DB325C">
        <w:rPr>
          <w:rFonts w:asciiTheme="majorHAnsi" w:hAnsiTheme="majorHAnsi"/>
        </w:rPr>
        <w:t>Az ajánlatkérő nevében eljáró felelős akkreditált közbeszerzési szaktanácsadó (lebonyolító) adatai:</w:t>
      </w:r>
    </w:p>
    <w:p w:rsidR="00DB325C" w:rsidRPr="00DB325C" w:rsidRDefault="00DB325C" w:rsidP="00DB325C">
      <w:pPr>
        <w:jc w:val="both"/>
        <w:rPr>
          <w:rFonts w:asciiTheme="majorHAnsi" w:hAnsiTheme="majorHAnsi"/>
        </w:rPr>
      </w:pPr>
      <w:r w:rsidRPr="00DB325C">
        <w:rPr>
          <w:rFonts w:asciiTheme="majorHAnsi" w:hAnsiTheme="majorHAnsi"/>
        </w:rPr>
        <w:t xml:space="preserve">Név: </w:t>
      </w:r>
      <w:r w:rsidRPr="00DB325C">
        <w:rPr>
          <w:rFonts w:asciiTheme="majorHAnsi" w:hAnsiTheme="majorHAnsi"/>
          <w:b/>
          <w:i/>
        </w:rPr>
        <w:t xml:space="preserve">Buzák </w:t>
      </w:r>
      <w:r w:rsidR="008E7C19" w:rsidRPr="00DB325C">
        <w:rPr>
          <w:rFonts w:asciiTheme="majorHAnsi" w:hAnsiTheme="majorHAnsi"/>
          <w:b/>
          <w:i/>
        </w:rPr>
        <w:t>Viktor</w:t>
      </w:r>
      <w:r w:rsidR="008E7C19" w:rsidRPr="00DB325C">
        <w:rPr>
          <w:rFonts w:asciiTheme="majorHAnsi" w:hAnsiTheme="majorHAnsi"/>
        </w:rPr>
        <w:t xml:space="preserve"> </w:t>
      </w:r>
      <w:r w:rsidR="008E7C19" w:rsidRPr="008E7C19">
        <w:rPr>
          <w:rFonts w:asciiTheme="majorHAnsi" w:hAnsiTheme="majorHAnsi"/>
          <w:b/>
        </w:rPr>
        <w:t>egyéni</w:t>
      </w:r>
      <w:r w:rsidR="008E7C19" w:rsidRPr="008E7C19">
        <w:rPr>
          <w:rFonts w:ascii="Cambria" w:hAnsi="Cambria"/>
          <w:b/>
          <w:i/>
        </w:rPr>
        <w:t xml:space="preserve"> vállalkozó</w:t>
      </w:r>
    </w:p>
    <w:p w:rsidR="00DB325C" w:rsidRPr="00DB325C" w:rsidRDefault="00DB325C" w:rsidP="00DB325C">
      <w:pPr>
        <w:jc w:val="both"/>
        <w:rPr>
          <w:rFonts w:asciiTheme="majorHAnsi" w:hAnsiTheme="majorHAnsi"/>
        </w:rPr>
      </w:pPr>
      <w:r w:rsidRPr="00DB325C">
        <w:rPr>
          <w:rFonts w:asciiTheme="majorHAnsi" w:hAnsiTheme="majorHAnsi"/>
        </w:rPr>
        <w:t xml:space="preserve">Lajstromszám: </w:t>
      </w:r>
      <w:r w:rsidRPr="00DB325C">
        <w:rPr>
          <w:rFonts w:asciiTheme="majorHAnsi" w:hAnsiTheme="majorHAnsi"/>
          <w:b/>
          <w:i/>
        </w:rPr>
        <w:t>01008</w:t>
      </w:r>
    </w:p>
    <w:p w:rsidR="00DB325C" w:rsidRPr="00DB325C" w:rsidRDefault="00DB325C" w:rsidP="00DB325C">
      <w:pPr>
        <w:jc w:val="both"/>
        <w:rPr>
          <w:rFonts w:asciiTheme="majorHAnsi" w:hAnsiTheme="majorHAnsi"/>
        </w:rPr>
      </w:pPr>
      <w:r w:rsidRPr="00DB325C">
        <w:rPr>
          <w:rFonts w:asciiTheme="majorHAnsi" w:hAnsiTheme="majorHAnsi"/>
        </w:rPr>
        <w:t xml:space="preserve">Levelezési cím: </w:t>
      </w:r>
      <w:r w:rsidRPr="00DB325C">
        <w:rPr>
          <w:rFonts w:asciiTheme="majorHAnsi" w:hAnsiTheme="majorHAnsi"/>
          <w:b/>
          <w:i/>
        </w:rPr>
        <w:t>4405 Nyíregyháza, Kamilla utca 13.</w:t>
      </w:r>
      <w:r w:rsidR="00DE592D">
        <w:rPr>
          <w:rFonts w:asciiTheme="majorHAnsi" w:hAnsiTheme="majorHAnsi"/>
          <w:b/>
          <w:i/>
        </w:rPr>
        <w:t xml:space="preserve"> 1. ajtó</w:t>
      </w:r>
      <w:bookmarkStart w:id="0" w:name="_GoBack"/>
      <w:bookmarkEnd w:id="0"/>
    </w:p>
    <w:p w:rsidR="00DB325C" w:rsidRDefault="00DB325C" w:rsidP="00DB325C">
      <w:pPr>
        <w:jc w:val="both"/>
        <w:rPr>
          <w:rFonts w:asciiTheme="majorHAnsi" w:hAnsiTheme="majorHAnsi"/>
        </w:rPr>
      </w:pPr>
      <w:r w:rsidRPr="00DB325C">
        <w:rPr>
          <w:rFonts w:asciiTheme="majorHAnsi" w:hAnsiTheme="majorHAnsi"/>
        </w:rPr>
        <w:t xml:space="preserve">E-mail cím: </w:t>
      </w:r>
      <w:r w:rsidR="00DE592D">
        <w:rPr>
          <w:rFonts w:asciiTheme="majorHAnsi" w:hAnsiTheme="majorHAnsi"/>
          <w:b/>
          <w:i/>
        </w:rPr>
        <w:t>buzakviktor</w:t>
      </w:r>
      <w:r w:rsidRPr="00DB325C">
        <w:rPr>
          <w:rFonts w:asciiTheme="majorHAnsi" w:hAnsiTheme="majorHAnsi"/>
          <w:b/>
          <w:i/>
        </w:rPr>
        <w:t>@gmail.com</w:t>
      </w:r>
    </w:p>
    <w:p w:rsidR="00DB325C" w:rsidRDefault="00DB325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</w:rPr>
        <w:t xml:space="preserve">másrészről </w:t>
      </w:r>
      <w:proofErr w:type="gramStart"/>
      <w:r w:rsidRPr="00FD1F6B">
        <w:rPr>
          <w:rFonts w:asciiTheme="majorHAnsi" w:hAnsiTheme="majorHAnsi"/>
        </w:rPr>
        <w:t>a</w:t>
      </w:r>
      <w:proofErr w:type="gramEnd"/>
    </w:p>
    <w:p w:rsidR="008C704C" w:rsidRPr="00FD1F6B" w:rsidRDefault="008C704C" w:rsidP="008C704C">
      <w:pPr>
        <w:jc w:val="both"/>
        <w:rPr>
          <w:rFonts w:asciiTheme="majorHAnsi" w:hAnsiTheme="majorHAnsi"/>
          <w:b/>
        </w:rPr>
      </w:pPr>
    </w:p>
    <w:p w:rsidR="00853C23" w:rsidRDefault="004F0BC5" w:rsidP="008C704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Vállalkozó neve: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</w:rPr>
        <w:t>Székhely: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</w:rPr>
        <w:t>Cégjegyzékszám: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</w:rPr>
        <w:t>Adószám: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</w:rPr>
        <w:t>Bankszámlaszám: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</w:rPr>
        <w:t>Képviseli:</w:t>
      </w:r>
    </w:p>
    <w:p w:rsidR="008C704C" w:rsidRPr="00FD1F6B" w:rsidRDefault="008C704C" w:rsidP="008C704C">
      <w:pPr>
        <w:jc w:val="both"/>
        <w:rPr>
          <w:rFonts w:asciiTheme="majorHAnsi" w:hAnsiTheme="majorHAnsi"/>
          <w:b/>
          <w:bCs/>
          <w:iCs/>
        </w:rPr>
      </w:pPr>
      <w:proofErr w:type="gramStart"/>
      <w:r w:rsidRPr="00FD1F6B">
        <w:rPr>
          <w:rFonts w:asciiTheme="majorHAnsi" w:hAnsiTheme="majorHAnsi"/>
        </w:rPr>
        <w:t>mint</w:t>
      </w:r>
      <w:proofErr w:type="gramEnd"/>
      <w:r w:rsidRPr="00FD1F6B">
        <w:rPr>
          <w:rFonts w:asciiTheme="majorHAnsi" w:hAnsiTheme="majorHAnsi"/>
        </w:rPr>
        <w:t xml:space="preserve"> vállalkozó (a továbbiakban: </w:t>
      </w:r>
      <w:r w:rsidRPr="00FD1F6B">
        <w:rPr>
          <w:rFonts w:asciiTheme="majorHAnsi" w:hAnsiTheme="majorHAnsi"/>
          <w:b/>
          <w:bCs/>
          <w:iCs/>
        </w:rPr>
        <w:t>Vállalkozó),</w:t>
      </w:r>
    </w:p>
    <w:p w:rsidR="008C704C" w:rsidRPr="00FD1F6B" w:rsidRDefault="008C704C" w:rsidP="008C704C">
      <w:pPr>
        <w:jc w:val="both"/>
        <w:rPr>
          <w:rFonts w:asciiTheme="majorHAnsi" w:hAnsiTheme="majorHAnsi"/>
          <w:b/>
          <w:bCs/>
          <w:iCs/>
        </w:rPr>
      </w:pPr>
    </w:p>
    <w:p w:rsidR="00853C23" w:rsidRDefault="00853C23" w:rsidP="008C704C">
      <w:pPr>
        <w:jc w:val="both"/>
        <w:rPr>
          <w:rFonts w:asciiTheme="majorHAnsi" w:hAnsiTheme="majorHAnsi"/>
          <w:bCs/>
          <w:iCs/>
        </w:rPr>
      </w:pPr>
    </w:p>
    <w:p w:rsidR="00853C23" w:rsidRDefault="00853C23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  <w:proofErr w:type="gramStart"/>
      <w:r w:rsidRPr="00FD1F6B">
        <w:rPr>
          <w:rFonts w:asciiTheme="majorHAnsi" w:hAnsiTheme="majorHAnsi"/>
          <w:bCs/>
          <w:iCs/>
        </w:rPr>
        <w:t>között</w:t>
      </w:r>
      <w:proofErr w:type="gramEnd"/>
      <w:r w:rsidRPr="00FD1F6B">
        <w:rPr>
          <w:rFonts w:asciiTheme="majorHAnsi" w:hAnsiTheme="majorHAnsi"/>
          <w:bCs/>
          <w:iCs/>
        </w:rPr>
        <w:t xml:space="preserve"> alulírott helyen és időben az alábbi feltételekkel: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53C23" w:rsidRDefault="00853C23" w:rsidP="008C704C">
      <w:pPr>
        <w:jc w:val="center"/>
        <w:rPr>
          <w:rFonts w:asciiTheme="majorHAnsi" w:hAnsiTheme="majorHAnsi"/>
          <w:b/>
          <w:bCs/>
          <w:iCs/>
        </w:rPr>
      </w:pPr>
    </w:p>
    <w:p w:rsidR="00853C23" w:rsidRDefault="00853C23" w:rsidP="008C704C">
      <w:pPr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Előzmények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pStyle w:val="Cm"/>
        <w:jc w:val="both"/>
        <w:rPr>
          <w:rFonts w:asciiTheme="majorHAnsi" w:hAnsiTheme="majorHAnsi"/>
          <w:b w:val="0"/>
          <w:szCs w:val="24"/>
        </w:rPr>
      </w:pPr>
      <w:r w:rsidRPr="00FD1F6B">
        <w:rPr>
          <w:rFonts w:asciiTheme="majorHAnsi" w:hAnsiTheme="majorHAnsi"/>
          <w:b w:val="0"/>
          <w:szCs w:val="24"/>
        </w:rPr>
        <w:t xml:space="preserve">Megrendelő, mint ajánlatkérő közbeszerzési eljárást folytatott le a </w:t>
      </w:r>
      <w:r w:rsidR="00DB325C" w:rsidRPr="00853C23">
        <w:rPr>
          <w:rFonts w:asciiTheme="majorHAnsi" w:eastAsia="Calibri" w:hAnsiTheme="majorHAnsi"/>
        </w:rPr>
        <w:t>„</w:t>
      </w:r>
      <w:proofErr w:type="spellStart"/>
      <w:r w:rsidR="00DB325C" w:rsidRPr="00853C23">
        <w:rPr>
          <w:rFonts w:asciiTheme="majorHAnsi" w:eastAsia="Calibri" w:hAnsiTheme="majorHAnsi"/>
        </w:rPr>
        <w:t>Degenfeld</w:t>
      </w:r>
      <w:proofErr w:type="spellEnd"/>
      <w:r w:rsidR="00DB325C" w:rsidRPr="00853C23">
        <w:rPr>
          <w:rFonts w:asciiTheme="majorHAnsi" w:eastAsia="Calibri" w:hAnsiTheme="majorHAnsi"/>
        </w:rPr>
        <w:t xml:space="preserve"> Bt. borászati fejlesztése – építési munkái”</w:t>
      </w:r>
      <w:r w:rsidR="00FD1F6B" w:rsidRPr="00853C23">
        <w:rPr>
          <w:rFonts w:asciiTheme="majorHAnsi" w:eastAsia="Calibri" w:hAnsiTheme="majorHAnsi"/>
          <w:szCs w:val="24"/>
        </w:rPr>
        <w:t xml:space="preserve"> </w:t>
      </w:r>
      <w:r w:rsidR="00BB4E12" w:rsidRPr="00FD1F6B">
        <w:rPr>
          <w:rFonts w:asciiTheme="majorHAnsi" w:eastAsia="Calibri" w:hAnsiTheme="majorHAnsi"/>
          <w:b w:val="0"/>
          <w:szCs w:val="24"/>
        </w:rPr>
        <w:t>tárgyban</w:t>
      </w:r>
      <w:r w:rsidRPr="00FD1F6B">
        <w:rPr>
          <w:rFonts w:asciiTheme="majorHAnsi" w:hAnsiTheme="majorHAnsi"/>
          <w:b w:val="0"/>
          <w:szCs w:val="24"/>
        </w:rPr>
        <w:t xml:space="preserve">. A beérkezett ajánlatok alapján az eljárás nyertesének az ajánlatkérő a Vállalkozót hirdette ki. Felek jelen vállalkozási szerződést (a továbbiakban: szerződés) </w:t>
      </w:r>
      <w:proofErr w:type="gramStart"/>
      <w:r w:rsidRPr="00FD1F6B">
        <w:rPr>
          <w:rFonts w:asciiTheme="majorHAnsi" w:hAnsiTheme="majorHAnsi"/>
          <w:b w:val="0"/>
          <w:szCs w:val="24"/>
        </w:rPr>
        <w:t>ezen</w:t>
      </w:r>
      <w:proofErr w:type="gramEnd"/>
      <w:r w:rsidRPr="00FD1F6B">
        <w:rPr>
          <w:rFonts w:asciiTheme="majorHAnsi" w:hAnsiTheme="majorHAnsi"/>
          <w:b w:val="0"/>
          <w:szCs w:val="24"/>
        </w:rPr>
        <w:t xml:space="preserve"> közbeszerzési eljárás alapján kötik meg, a közbeszerzési dokumentumokban foglalt valamennyi kitételt, előírást, stb. magukra kötelezőnek fogadják el. </w:t>
      </w:r>
    </w:p>
    <w:p w:rsidR="008C704C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53C23" w:rsidRDefault="00853C23" w:rsidP="008C704C">
      <w:pPr>
        <w:jc w:val="both"/>
        <w:rPr>
          <w:rFonts w:asciiTheme="majorHAnsi" w:hAnsiTheme="majorHAnsi"/>
          <w:bCs/>
          <w:iCs/>
        </w:rPr>
      </w:pPr>
    </w:p>
    <w:p w:rsidR="00853C23" w:rsidRDefault="00853C23" w:rsidP="008C704C">
      <w:pPr>
        <w:jc w:val="both"/>
        <w:rPr>
          <w:rFonts w:asciiTheme="majorHAnsi" w:hAnsiTheme="majorHAnsi"/>
          <w:bCs/>
          <w:iCs/>
        </w:rPr>
      </w:pPr>
    </w:p>
    <w:p w:rsidR="00853C23" w:rsidRDefault="00853C23" w:rsidP="008C704C">
      <w:pPr>
        <w:jc w:val="both"/>
        <w:rPr>
          <w:rFonts w:asciiTheme="majorHAnsi" w:hAnsiTheme="majorHAnsi"/>
          <w:bCs/>
          <w:iCs/>
        </w:rPr>
      </w:pPr>
    </w:p>
    <w:p w:rsidR="00853C23" w:rsidRPr="00FD1F6B" w:rsidRDefault="00853C23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lastRenderedPageBreak/>
        <w:t xml:space="preserve">I. </w:t>
      </w:r>
      <w:proofErr w:type="gramStart"/>
      <w:r w:rsidRPr="00FD1F6B">
        <w:rPr>
          <w:rFonts w:asciiTheme="majorHAnsi" w:hAnsiTheme="majorHAnsi"/>
          <w:b/>
          <w:bCs/>
          <w:iCs/>
        </w:rPr>
        <w:t>A</w:t>
      </w:r>
      <w:proofErr w:type="gramEnd"/>
      <w:r w:rsidRPr="00FD1F6B">
        <w:rPr>
          <w:rFonts w:asciiTheme="majorHAnsi" w:hAnsiTheme="majorHAnsi"/>
          <w:b/>
          <w:bCs/>
          <w:iCs/>
        </w:rPr>
        <w:t xml:space="preserve"> SZERZŐDÉS TARTALMA</w:t>
      </w: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A szerződés tárgya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C8637D" w:rsidRPr="00207EE9" w:rsidRDefault="008C704C" w:rsidP="00BB4E12">
      <w:pPr>
        <w:widowControl w:val="0"/>
        <w:ind w:hanging="73"/>
        <w:rPr>
          <w:rFonts w:asciiTheme="majorHAnsi" w:eastAsia="Calibri" w:hAnsiTheme="majorHAnsi"/>
          <w:b/>
          <w:color w:val="0070C0"/>
        </w:rPr>
      </w:pPr>
      <w:r w:rsidRPr="00FD1F6B">
        <w:rPr>
          <w:rFonts w:asciiTheme="majorHAnsi" w:hAnsiTheme="majorHAnsi"/>
          <w:bCs/>
          <w:iCs/>
        </w:rPr>
        <w:t xml:space="preserve">A szerződés </w:t>
      </w:r>
      <w:r w:rsidR="00475EF1" w:rsidRPr="00FD1F6B">
        <w:rPr>
          <w:rFonts w:asciiTheme="majorHAnsi" w:hAnsiTheme="majorHAnsi"/>
          <w:bCs/>
          <w:iCs/>
        </w:rPr>
        <w:t xml:space="preserve">tárgya </w:t>
      </w:r>
      <w:r w:rsidR="00475EF1">
        <w:rPr>
          <w:rFonts w:asciiTheme="majorHAnsi" w:hAnsiTheme="majorHAnsi"/>
          <w:bCs/>
          <w:iCs/>
        </w:rPr>
        <w:t>„</w:t>
      </w:r>
      <w:proofErr w:type="spellStart"/>
      <w:r w:rsidR="005A3129" w:rsidRPr="00853C23">
        <w:rPr>
          <w:rFonts w:asciiTheme="majorHAnsi" w:eastAsia="Calibri" w:hAnsiTheme="majorHAnsi"/>
          <w:b/>
        </w:rPr>
        <w:t>Degenfeld</w:t>
      </w:r>
      <w:proofErr w:type="spellEnd"/>
      <w:r w:rsidR="005A3129" w:rsidRPr="00853C23">
        <w:rPr>
          <w:rFonts w:asciiTheme="majorHAnsi" w:eastAsia="Calibri" w:hAnsiTheme="majorHAnsi"/>
          <w:b/>
        </w:rPr>
        <w:t xml:space="preserve"> Bt. borászati fejlesztése – építési munkái”</w:t>
      </w:r>
    </w:p>
    <w:p w:rsidR="008C704C" w:rsidRPr="00475EF1" w:rsidRDefault="008C704C" w:rsidP="00853C23">
      <w:pPr>
        <w:widowControl w:val="0"/>
        <w:rPr>
          <w:rFonts w:asciiTheme="majorHAnsi" w:hAnsiTheme="majorHAnsi"/>
          <w:bCs/>
          <w:iCs/>
        </w:rPr>
      </w:pPr>
      <w:r w:rsidRPr="00207EE9">
        <w:rPr>
          <w:rFonts w:asciiTheme="majorHAnsi" w:hAnsiTheme="majorHAnsi"/>
          <w:color w:val="0070C0"/>
        </w:rPr>
        <w:br/>
      </w:r>
      <w:r w:rsidR="00853C23" w:rsidRPr="00475EF1">
        <w:rPr>
          <w:rFonts w:asciiTheme="majorHAnsi" w:hAnsiTheme="majorHAnsi"/>
          <w:bCs/>
          <w:iCs/>
        </w:rPr>
        <w:sym w:font="Wingdings" w:char="F06C"/>
      </w:r>
      <w:r w:rsidR="00853C23" w:rsidRPr="00475EF1">
        <w:rPr>
          <w:rFonts w:asciiTheme="majorHAnsi" w:hAnsiTheme="majorHAnsi"/>
          <w:bCs/>
          <w:iCs/>
        </w:rPr>
        <w:t xml:space="preserve">   </w:t>
      </w:r>
      <w:r w:rsidR="00C8637D" w:rsidRPr="00475EF1">
        <w:rPr>
          <w:rFonts w:asciiTheme="majorHAnsi" w:hAnsiTheme="majorHAnsi"/>
          <w:b/>
          <w:bCs/>
          <w:iCs/>
        </w:rPr>
        <w:t>1. részajánlat:</w:t>
      </w:r>
      <w:r w:rsidR="00C8637D" w:rsidRPr="00475EF1">
        <w:rPr>
          <w:rFonts w:asciiTheme="majorHAnsi" w:hAnsiTheme="majorHAnsi"/>
          <w:bCs/>
          <w:iCs/>
        </w:rPr>
        <w:t xml:space="preserve"> Pincészet szőlő feldolgozó üzem homlokzati nyílászárók gyártása, felületkezelése és beépítési munkái</w:t>
      </w:r>
    </w:p>
    <w:p w:rsidR="00C8637D" w:rsidRPr="00475EF1" w:rsidRDefault="00853C23" w:rsidP="00853C23">
      <w:pPr>
        <w:widowControl w:val="0"/>
        <w:rPr>
          <w:rFonts w:asciiTheme="majorHAnsi" w:hAnsiTheme="majorHAnsi"/>
          <w:bCs/>
          <w:iCs/>
        </w:rPr>
      </w:pPr>
      <w:r w:rsidRPr="00475EF1">
        <w:rPr>
          <w:rFonts w:asciiTheme="majorHAnsi" w:hAnsiTheme="majorHAnsi"/>
          <w:bCs/>
          <w:iCs/>
        </w:rPr>
        <w:sym w:font="Wingdings" w:char="F06C"/>
      </w:r>
      <w:r w:rsidRPr="00475EF1">
        <w:rPr>
          <w:rFonts w:asciiTheme="majorHAnsi" w:hAnsiTheme="majorHAnsi"/>
          <w:bCs/>
          <w:iCs/>
        </w:rPr>
        <w:t xml:space="preserve">   </w:t>
      </w:r>
      <w:r w:rsidR="00C8637D" w:rsidRPr="00475EF1">
        <w:rPr>
          <w:rFonts w:asciiTheme="majorHAnsi" w:hAnsiTheme="majorHAnsi"/>
          <w:b/>
          <w:bCs/>
          <w:iCs/>
        </w:rPr>
        <w:t>2. részajánlat:</w:t>
      </w:r>
      <w:r w:rsidR="00C8637D" w:rsidRPr="00475EF1">
        <w:rPr>
          <w:rFonts w:asciiTheme="majorHAnsi" w:hAnsiTheme="majorHAnsi"/>
          <w:bCs/>
          <w:iCs/>
        </w:rPr>
        <w:t xml:space="preserve"> Borászat homlokzat és tető hőszigetelési munkái, pince burkolatcsere munkái     </w:t>
      </w:r>
    </w:p>
    <w:p w:rsidR="00C8637D" w:rsidRPr="00475EF1" w:rsidRDefault="00853C23" w:rsidP="00853C23">
      <w:pPr>
        <w:widowControl w:val="0"/>
        <w:rPr>
          <w:rFonts w:asciiTheme="majorHAnsi" w:hAnsiTheme="majorHAnsi"/>
          <w:bCs/>
          <w:iCs/>
        </w:rPr>
      </w:pPr>
      <w:r w:rsidRPr="00475EF1">
        <w:rPr>
          <w:rFonts w:asciiTheme="majorHAnsi" w:hAnsiTheme="majorHAnsi"/>
          <w:bCs/>
          <w:iCs/>
        </w:rPr>
        <w:sym w:font="Wingdings" w:char="F06C"/>
      </w:r>
      <w:r w:rsidRPr="00475EF1">
        <w:rPr>
          <w:rFonts w:asciiTheme="majorHAnsi" w:hAnsiTheme="majorHAnsi"/>
          <w:bCs/>
          <w:iCs/>
        </w:rPr>
        <w:t xml:space="preserve">   </w:t>
      </w:r>
      <w:r w:rsidR="00C8637D" w:rsidRPr="00475EF1">
        <w:rPr>
          <w:rFonts w:asciiTheme="majorHAnsi" w:hAnsiTheme="majorHAnsi"/>
          <w:b/>
          <w:bCs/>
          <w:iCs/>
        </w:rPr>
        <w:t>3. részajánlat:</w:t>
      </w:r>
      <w:r w:rsidR="00C8637D" w:rsidRPr="00475EF1">
        <w:rPr>
          <w:rFonts w:asciiTheme="majorHAnsi" w:hAnsiTheme="majorHAnsi"/>
          <w:bCs/>
          <w:iCs/>
        </w:rPr>
        <w:t xml:space="preserve"> Borászat napelemes rendszer beépítési munkái  </w:t>
      </w:r>
    </w:p>
    <w:p w:rsidR="00853C23" w:rsidRDefault="00853C23" w:rsidP="00BB4E12">
      <w:pPr>
        <w:widowControl w:val="0"/>
        <w:ind w:hanging="73"/>
        <w:rPr>
          <w:rFonts w:asciiTheme="majorHAnsi" w:hAnsiTheme="majorHAnsi"/>
          <w:bCs/>
          <w:iCs/>
          <w:color w:val="0070C0"/>
        </w:rPr>
      </w:pPr>
    </w:p>
    <w:p w:rsidR="00853C23" w:rsidRDefault="00853C23" w:rsidP="00BB4E12">
      <w:pPr>
        <w:widowControl w:val="0"/>
        <w:ind w:hanging="73"/>
        <w:rPr>
          <w:rFonts w:ascii="Garamond" w:hAnsi="Garamond"/>
          <w:b/>
          <w:i/>
          <w:u w:val="single"/>
        </w:rPr>
      </w:pPr>
      <w:r w:rsidRPr="00853C23">
        <w:rPr>
          <w:rFonts w:ascii="Garamond" w:hAnsi="Garamond"/>
          <w:b/>
          <w:i/>
          <w:u w:val="single"/>
        </w:rPr>
        <w:t>(Megfelelő részajánlat aláhúzandó!)</w:t>
      </w:r>
    </w:p>
    <w:p w:rsidR="00853C23" w:rsidRPr="00853C23" w:rsidRDefault="00853C23" w:rsidP="00BB4E12">
      <w:pPr>
        <w:widowControl w:val="0"/>
        <w:ind w:hanging="73"/>
        <w:rPr>
          <w:rFonts w:asciiTheme="majorHAnsi" w:hAnsiTheme="majorHAnsi"/>
          <w:b/>
          <w:bCs/>
          <w:i/>
          <w:iCs/>
          <w:color w:val="0070C0"/>
          <w:u w:val="single"/>
        </w:rPr>
      </w:pPr>
    </w:p>
    <w:p w:rsidR="008C704C" w:rsidRPr="00FD1F6B" w:rsidRDefault="008C704C" w:rsidP="008C704C">
      <w:pPr>
        <w:ind w:left="360"/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Jelen szerződés határozza meg a felek jogait és kötelezettségeit, a teljesítés műszaki tartalmát, a teljesítésre irányadó jogi feltételeket, a Vállalkozó szolgáltatásai ellenértékeként járó díjak összegét, a fizetési feltételeket és egyéb kötelezettségeket.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Megrendelő a teljesítésre vonatkozó részletes műszaki tartalmat, előírásokat és követelményeket a közbeszerzési eljárás Dokument</w:t>
      </w:r>
      <w:r w:rsidR="00E16E98">
        <w:rPr>
          <w:rFonts w:asciiTheme="majorHAnsi" w:hAnsiTheme="majorHAnsi"/>
          <w:bCs/>
          <w:iCs/>
        </w:rPr>
        <w:t>umában</w:t>
      </w:r>
      <w:r w:rsidRPr="00FD1F6B">
        <w:rPr>
          <w:rFonts w:asciiTheme="majorHAnsi" w:hAnsiTheme="majorHAnsi"/>
          <w:bCs/>
          <w:iCs/>
        </w:rPr>
        <w:t xml:space="preserve"> határozta meg. 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Vállalkozó alapvető kötele</w:t>
      </w:r>
      <w:r w:rsidR="00E16E98">
        <w:rPr>
          <w:rFonts w:asciiTheme="majorHAnsi" w:hAnsiTheme="majorHAnsi"/>
          <w:bCs/>
          <w:iCs/>
        </w:rPr>
        <w:t>zettsége az, hogy a Dokumentum</w:t>
      </w:r>
      <w:r w:rsidRPr="00FD1F6B">
        <w:rPr>
          <w:rFonts w:asciiTheme="majorHAnsi" w:hAnsiTheme="majorHAnsi"/>
          <w:bCs/>
          <w:iCs/>
        </w:rPr>
        <w:t xml:space="preserve"> részeként átadásra került iratok, előírások alapján, a saját ajánlatában meghatározottak szerint, határidőre I. osztályú minőségben elvégezze az előírt munkálatokat. A Vállalkozó a feladatainak teljesítését fővállalkozóként végzi el, kizárólagosan és egyedül felelős a teljesítésnek a j</w:t>
      </w:r>
      <w:r w:rsidR="00E16E98">
        <w:rPr>
          <w:rFonts w:asciiTheme="majorHAnsi" w:hAnsiTheme="majorHAnsi"/>
          <w:bCs/>
          <w:iCs/>
        </w:rPr>
        <w:t>elen Szerződés és a Dokumentum</w:t>
      </w:r>
      <w:r w:rsidRPr="00FD1F6B">
        <w:rPr>
          <w:rFonts w:asciiTheme="majorHAnsi" w:hAnsiTheme="majorHAnsi"/>
          <w:bCs/>
          <w:iCs/>
        </w:rPr>
        <w:t xml:space="preserve"> feltételei szerinti megvalósításáért.</w:t>
      </w:r>
    </w:p>
    <w:p w:rsidR="008C704C" w:rsidRPr="00FD1F6B" w:rsidRDefault="008C704C" w:rsidP="008C704C">
      <w:pPr>
        <w:rPr>
          <w:rFonts w:asciiTheme="majorHAnsi" w:hAnsiTheme="majorHAnsi"/>
          <w:b/>
          <w:bCs/>
          <w:iCs/>
        </w:rPr>
      </w:pPr>
    </w:p>
    <w:p w:rsidR="008C704C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A vállalkozói díj, számlázás, előleg</w:t>
      </w:r>
    </w:p>
    <w:p w:rsidR="001B77D7" w:rsidRDefault="001B77D7" w:rsidP="008C704C">
      <w:pPr>
        <w:ind w:left="360"/>
        <w:jc w:val="center"/>
        <w:rPr>
          <w:rFonts w:asciiTheme="majorHAnsi" w:hAnsiTheme="majorHAnsi"/>
          <w:b/>
          <w:bCs/>
          <w:iCs/>
        </w:rPr>
      </w:pPr>
    </w:p>
    <w:p w:rsidR="001B77D7" w:rsidRPr="00FD1F6B" w:rsidRDefault="001B77D7" w:rsidP="001B77D7">
      <w:pPr>
        <w:ind w:left="360"/>
        <w:rPr>
          <w:rFonts w:asciiTheme="majorHAnsi" w:hAnsiTheme="majorHAnsi"/>
          <w:b/>
          <w:bCs/>
          <w:iCs/>
        </w:rPr>
      </w:pPr>
      <w:r w:rsidRPr="001B77D7">
        <w:rPr>
          <w:rFonts w:asciiTheme="majorHAnsi" w:hAnsiTheme="majorHAnsi"/>
          <w:b/>
          <w:bCs/>
          <w:iCs/>
        </w:rPr>
        <w:t>A finanszírozás a VP3-4.2.2-16 kódszámú, 1851040669 iratazonosító számú projekt keretében valósul meg</w:t>
      </w:r>
      <w:r>
        <w:rPr>
          <w:rFonts w:asciiTheme="majorHAnsi" w:hAnsiTheme="majorHAnsi"/>
          <w:b/>
          <w:bCs/>
          <w:iCs/>
        </w:rPr>
        <w:t>.</w:t>
      </w: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E16E98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Megrendelő a Dokumentum</w:t>
      </w:r>
      <w:r w:rsidR="008C704C" w:rsidRPr="00FD1F6B">
        <w:rPr>
          <w:rFonts w:asciiTheme="majorHAnsi" w:hAnsiTheme="majorHAnsi"/>
          <w:bCs/>
          <w:iCs/>
        </w:rPr>
        <w:t xml:space="preserve">ban előírt munkálatoknak határidőben történő, I. osztályú anyag és kivitelezői minőségű elvégzése esetén </w:t>
      </w:r>
      <w:proofErr w:type="gramStart"/>
      <w:r w:rsidR="00FD2FC5" w:rsidRPr="00FD1F6B">
        <w:rPr>
          <w:rFonts w:asciiTheme="majorHAnsi" w:hAnsiTheme="majorHAnsi"/>
          <w:b/>
          <w:bCs/>
          <w:iCs/>
        </w:rPr>
        <w:t xml:space="preserve">bruttó </w:t>
      </w:r>
      <w:r w:rsidR="008C704C" w:rsidRPr="00FD1F6B">
        <w:rPr>
          <w:rFonts w:asciiTheme="majorHAnsi" w:hAnsiTheme="majorHAnsi"/>
          <w:b/>
          <w:bCs/>
          <w:iCs/>
        </w:rPr>
        <w:t xml:space="preserve"> …</w:t>
      </w:r>
      <w:proofErr w:type="gramEnd"/>
      <w:r w:rsidR="008C704C" w:rsidRPr="00FD1F6B">
        <w:rPr>
          <w:rFonts w:asciiTheme="majorHAnsi" w:hAnsiTheme="majorHAnsi"/>
          <w:b/>
          <w:bCs/>
          <w:iCs/>
        </w:rPr>
        <w:t>…</w:t>
      </w:r>
      <w:r w:rsidR="00853C23">
        <w:rPr>
          <w:rFonts w:asciiTheme="majorHAnsi" w:hAnsiTheme="majorHAnsi"/>
          <w:b/>
          <w:bCs/>
          <w:iCs/>
        </w:rPr>
        <w:t>………………….</w:t>
      </w:r>
      <w:r w:rsidR="008C704C" w:rsidRPr="00FD1F6B">
        <w:rPr>
          <w:rFonts w:asciiTheme="majorHAnsi" w:hAnsiTheme="majorHAnsi"/>
          <w:b/>
          <w:bCs/>
          <w:iCs/>
        </w:rPr>
        <w:t>….. HUF</w:t>
      </w:r>
      <w:r w:rsidR="008C704C" w:rsidRPr="00FD1F6B">
        <w:rPr>
          <w:rFonts w:asciiTheme="majorHAnsi" w:hAnsiTheme="majorHAnsi"/>
          <w:bCs/>
          <w:iCs/>
        </w:rPr>
        <w:t xml:space="preserve"> vállalkozói díjat fizet a Vállalkozó részére.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A vállalkozói díj átalányár, amely közbeszerzési eljárás során került meghatározásra az elvégzendő munkálatok tételes felmérése eredményeként. A vállalkozói díj a vállalkozó árképzésében felmerült hibák, tévedések, valamint a gazdasági feltételek, árfolyam-kondíciók megváltozása esetén sem módosítható.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A vállalkozói díj tartalmazza a műszaki tartalom megv</w:t>
      </w:r>
      <w:r w:rsidR="00DB325C">
        <w:rPr>
          <w:rFonts w:asciiTheme="majorHAnsi" w:hAnsiTheme="majorHAnsi"/>
          <w:bCs/>
          <w:iCs/>
        </w:rPr>
        <w:t xml:space="preserve">alósításának teljes költségét, </w:t>
      </w:r>
      <w:r w:rsidRPr="00FD1F6B">
        <w:rPr>
          <w:rFonts w:asciiTheme="majorHAnsi" w:hAnsiTheme="majorHAnsi"/>
          <w:bCs/>
          <w:iCs/>
        </w:rPr>
        <w:t xml:space="preserve">a kivitelezési munkákat, kapcsolódó munkákat, a felvonulási- és anyagköltséget, a beépítésre kerülő eszközök ellenértékét, a vagyonbiztosítást, a </w:t>
      </w:r>
      <w:r w:rsidRPr="00FD1F6B">
        <w:rPr>
          <w:rFonts w:asciiTheme="majorHAnsi" w:hAnsiTheme="majorHAnsi"/>
          <w:bCs/>
          <w:iCs/>
        </w:rPr>
        <w:lastRenderedPageBreak/>
        <w:t xml:space="preserve">tevékenységgel kapcsolatos minden díjat, illetéket, az átadás-átvételi eljárás költségeit, a jótállási és szavatossági kötelezettségek költségeit, stb. Vállalkozó a fenti díjon felül semmilyen címen többletköltséget nem érvényesíthet. 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 xml:space="preserve">A vállalkozói díj megfizetése </w:t>
      </w:r>
      <w:r w:rsidRPr="00FD1F6B">
        <w:rPr>
          <w:rFonts w:asciiTheme="majorHAnsi" w:hAnsiTheme="majorHAnsi"/>
        </w:rPr>
        <w:t xml:space="preserve">Ptk. 6:130. § (1)-(2) bekezdés szerint a szerződés szerinti teljesítést (részteljesítést) követően kiállított teljesítésigazolás alapján és </w:t>
      </w:r>
      <w:r w:rsidRPr="00FD1F6B">
        <w:rPr>
          <w:rFonts w:asciiTheme="majorHAnsi" w:hAnsiTheme="majorHAnsi"/>
          <w:bCs/>
          <w:iCs/>
        </w:rPr>
        <w:t>szabályszerűen kiállított</w:t>
      </w:r>
      <w:r w:rsidRPr="00FD1F6B">
        <w:rPr>
          <w:rFonts w:asciiTheme="majorHAnsi" w:hAnsiTheme="majorHAnsi"/>
        </w:rPr>
        <w:t xml:space="preserve"> számla ellenében banki átutalással történik 30 napos fizetési határidővel</w:t>
      </w:r>
      <w:r w:rsidRPr="00FD1F6B">
        <w:rPr>
          <w:rFonts w:asciiTheme="majorHAnsi" w:hAnsiTheme="majorHAnsi"/>
          <w:bCs/>
          <w:iCs/>
        </w:rPr>
        <w:t xml:space="preserve">, a </w:t>
      </w:r>
      <w:proofErr w:type="gramStart"/>
      <w:r w:rsidRPr="00FD1F6B">
        <w:rPr>
          <w:rFonts w:asciiTheme="majorHAnsi" w:hAnsiTheme="majorHAnsi"/>
          <w:bCs/>
          <w:iCs/>
        </w:rPr>
        <w:t xml:space="preserve">Vállalkozó </w:t>
      </w:r>
      <w:r w:rsidR="000951CC" w:rsidRPr="00FD1F6B">
        <w:rPr>
          <w:rFonts w:asciiTheme="majorHAnsi" w:hAnsiTheme="majorHAnsi"/>
          <w:bCs/>
          <w:iCs/>
        </w:rPr>
        <w:t>…</w:t>
      </w:r>
      <w:proofErr w:type="gramEnd"/>
      <w:r w:rsidR="000951CC" w:rsidRPr="00FD1F6B">
        <w:rPr>
          <w:rFonts w:asciiTheme="majorHAnsi" w:hAnsiTheme="majorHAnsi"/>
          <w:bCs/>
          <w:iCs/>
        </w:rPr>
        <w:t>…….</w:t>
      </w:r>
      <w:r w:rsidRPr="00FD1F6B">
        <w:rPr>
          <w:rFonts w:asciiTheme="majorHAnsi" w:hAnsiTheme="majorHAnsi"/>
          <w:bCs/>
          <w:iCs/>
        </w:rPr>
        <w:t xml:space="preserve">… banknál vezetett </w:t>
      </w:r>
      <w:r w:rsidR="000951CC" w:rsidRPr="00FD1F6B">
        <w:rPr>
          <w:rFonts w:asciiTheme="majorHAnsi" w:hAnsiTheme="majorHAnsi"/>
          <w:bCs/>
          <w:iCs/>
        </w:rPr>
        <w:t>…………</w:t>
      </w:r>
      <w:r w:rsidRPr="00FD1F6B">
        <w:rPr>
          <w:rFonts w:asciiTheme="majorHAnsi" w:hAnsiTheme="majorHAnsi"/>
          <w:bCs/>
          <w:iCs/>
        </w:rPr>
        <w:t xml:space="preserve">… számú számlájára. 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53C23" w:rsidRPr="00853C23" w:rsidRDefault="00D64BAE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Sze</w:t>
      </w:r>
      <w:r w:rsidR="00521819">
        <w:rPr>
          <w:rFonts w:asciiTheme="majorHAnsi" w:hAnsiTheme="majorHAnsi"/>
        </w:rPr>
        <w:t xml:space="preserve">rződés megkötésével egy </w:t>
      </w:r>
      <w:r w:rsidR="00E16E98">
        <w:rPr>
          <w:rFonts w:asciiTheme="majorHAnsi" w:hAnsiTheme="majorHAnsi"/>
        </w:rPr>
        <w:t>időben 5</w:t>
      </w:r>
      <w:r w:rsidRPr="00FD1F6B">
        <w:rPr>
          <w:rFonts w:asciiTheme="majorHAnsi" w:hAnsiTheme="majorHAnsi"/>
        </w:rPr>
        <w:t xml:space="preserve"> % </w:t>
      </w:r>
      <w:r w:rsidRPr="00853C23">
        <w:rPr>
          <w:rFonts w:asciiTheme="majorHAnsi" w:hAnsiTheme="majorHAnsi"/>
          <w:b/>
        </w:rPr>
        <w:t>előlegszámla</w:t>
      </w:r>
      <w:r w:rsidRPr="00FD1F6B">
        <w:rPr>
          <w:rFonts w:asciiTheme="majorHAnsi" w:hAnsiTheme="majorHAnsi"/>
        </w:rPr>
        <w:t xml:space="preserve"> benyújtására van lehetőség, melyet legkésőbb a végszámla elszámolásakor kerül levonásra. </w:t>
      </w:r>
    </w:p>
    <w:p w:rsidR="00521819" w:rsidRPr="00521819" w:rsidRDefault="00D64BAE" w:rsidP="00853C23">
      <w:pPr>
        <w:ind w:left="786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eastAsia="Arial" w:hAnsiTheme="majorHAnsi"/>
        </w:rPr>
        <w:t xml:space="preserve">Vállalkozó </w:t>
      </w:r>
      <w:r w:rsidR="00E16E98">
        <w:rPr>
          <w:rFonts w:asciiTheme="majorHAnsi" w:eastAsia="Arial" w:hAnsiTheme="majorHAnsi"/>
        </w:rPr>
        <w:t xml:space="preserve">három </w:t>
      </w:r>
      <w:r w:rsidR="008C704C" w:rsidRPr="00FD1F6B">
        <w:rPr>
          <w:rFonts w:asciiTheme="majorHAnsi" w:eastAsia="Arial" w:hAnsiTheme="majorHAnsi"/>
        </w:rPr>
        <w:t>részszámlát é</w:t>
      </w:r>
      <w:r w:rsidR="00BB4E12" w:rsidRPr="00FD1F6B">
        <w:rPr>
          <w:rFonts w:asciiTheme="majorHAnsi" w:eastAsia="Arial" w:hAnsiTheme="majorHAnsi"/>
        </w:rPr>
        <w:t xml:space="preserve">s egy végszámlát nyújthat be. </w:t>
      </w:r>
    </w:p>
    <w:p w:rsidR="00DB325C" w:rsidRPr="00B62F9A" w:rsidRDefault="00E16E98" w:rsidP="00853C23">
      <w:pPr>
        <w:ind w:left="851"/>
        <w:rPr>
          <w:rFonts w:ascii="Cambria" w:hAnsi="Cambria"/>
        </w:rPr>
      </w:pPr>
      <w:r w:rsidRPr="00853C23">
        <w:rPr>
          <w:rFonts w:ascii="Cambria" w:hAnsi="Cambria"/>
          <w:b/>
        </w:rPr>
        <w:t>Rész számlák</w:t>
      </w:r>
      <w:r w:rsidR="00DB325C">
        <w:rPr>
          <w:rFonts w:ascii="Cambria" w:hAnsi="Cambria"/>
        </w:rPr>
        <w:t xml:space="preserve"> </w:t>
      </w:r>
      <w:r w:rsidR="00DB325C" w:rsidRPr="00853C23">
        <w:rPr>
          <w:rFonts w:ascii="Cambria" w:hAnsi="Cambria"/>
        </w:rPr>
        <w:t xml:space="preserve">30 %-os, a 60 %-os és a 80 %-os </w:t>
      </w:r>
      <w:r w:rsidR="00DB325C" w:rsidRPr="00B62F9A">
        <w:rPr>
          <w:rFonts w:ascii="Cambria" w:hAnsi="Cambria"/>
        </w:rPr>
        <w:t>ké</w:t>
      </w:r>
      <w:r>
        <w:rPr>
          <w:rFonts w:ascii="Cambria" w:hAnsi="Cambria"/>
        </w:rPr>
        <w:t>szültségi fok elérését követően nyújtható be.</w:t>
      </w:r>
      <w:r w:rsidR="00DB325C" w:rsidRPr="00B62F9A">
        <w:rPr>
          <w:rFonts w:ascii="Cambria" w:hAnsi="Cambria"/>
        </w:rPr>
        <w:t xml:space="preserve"> A kifizetés forintban történik. </w:t>
      </w:r>
    </w:p>
    <w:p w:rsidR="008C704C" w:rsidRPr="00FD1F6B" w:rsidRDefault="00DB325C" w:rsidP="00521819">
      <w:pPr>
        <w:ind w:left="786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eastAsia="Arial" w:hAnsiTheme="majorHAnsi"/>
        </w:rPr>
        <w:t>A</w:t>
      </w:r>
      <w:r w:rsidR="008C704C" w:rsidRPr="00FD1F6B">
        <w:rPr>
          <w:rFonts w:asciiTheme="majorHAnsi" w:eastAsia="Arial" w:hAnsiTheme="majorHAnsi"/>
        </w:rPr>
        <w:t xml:space="preserve"> </w:t>
      </w:r>
      <w:r w:rsidR="008C704C" w:rsidRPr="00853C23">
        <w:rPr>
          <w:rFonts w:asciiTheme="majorHAnsi" w:eastAsia="Arial" w:hAnsiTheme="majorHAnsi"/>
          <w:b/>
        </w:rPr>
        <w:t>végszámla</w:t>
      </w:r>
      <w:r w:rsidR="008C704C" w:rsidRPr="00FD1F6B">
        <w:rPr>
          <w:rFonts w:asciiTheme="majorHAnsi" w:eastAsia="Arial" w:hAnsiTheme="majorHAnsi"/>
        </w:rPr>
        <w:t xml:space="preserve"> benyújtására valamennyi vállalkozói feladat elvégzése és sikeres átadás-átvételi eljárás bef</w:t>
      </w:r>
      <w:r w:rsidR="00BB4E12" w:rsidRPr="00FD1F6B">
        <w:rPr>
          <w:rFonts w:asciiTheme="majorHAnsi" w:eastAsia="Arial" w:hAnsiTheme="majorHAnsi"/>
        </w:rPr>
        <w:t>ejezése esetén van lehetőség 100 % készültség teljesítésekor. A</w:t>
      </w:r>
      <w:r w:rsidR="008C704C" w:rsidRPr="00FD1F6B">
        <w:rPr>
          <w:rFonts w:asciiTheme="majorHAnsi" w:eastAsia="Arial" w:hAnsiTheme="majorHAnsi"/>
        </w:rPr>
        <w:t xml:space="preserve"> </w:t>
      </w:r>
      <w:r w:rsidR="00BB4E12" w:rsidRPr="00FD1F6B">
        <w:rPr>
          <w:rFonts w:asciiTheme="majorHAnsi" w:eastAsia="Arial" w:hAnsiTheme="majorHAnsi"/>
        </w:rPr>
        <w:t>részszámla</w:t>
      </w:r>
      <w:r w:rsidR="008C704C" w:rsidRPr="00FD1F6B">
        <w:rPr>
          <w:rFonts w:asciiTheme="majorHAnsi" w:eastAsia="Arial" w:hAnsiTheme="majorHAnsi"/>
        </w:rPr>
        <w:t xml:space="preserve"> </w:t>
      </w:r>
      <w:r w:rsidR="00BB4E12" w:rsidRPr="00FD1F6B">
        <w:rPr>
          <w:rFonts w:asciiTheme="majorHAnsi" w:eastAsia="Arial" w:hAnsiTheme="majorHAnsi"/>
        </w:rPr>
        <w:t xml:space="preserve">és a végszámla </w:t>
      </w:r>
      <w:r w:rsidR="008C704C" w:rsidRPr="00FD1F6B">
        <w:rPr>
          <w:rFonts w:asciiTheme="majorHAnsi" w:eastAsia="Arial" w:hAnsiTheme="majorHAnsi"/>
        </w:rPr>
        <w:t xml:space="preserve">benyújtásához a tényleges </w:t>
      </w:r>
      <w:proofErr w:type="gramStart"/>
      <w:r w:rsidR="008C704C" w:rsidRPr="00FD1F6B">
        <w:rPr>
          <w:rFonts w:asciiTheme="majorHAnsi" w:eastAsia="Arial" w:hAnsiTheme="majorHAnsi"/>
        </w:rPr>
        <w:t xml:space="preserve">készültséget </w:t>
      </w:r>
      <w:r w:rsidR="00BB4E12" w:rsidRPr="00FD1F6B">
        <w:rPr>
          <w:rFonts w:asciiTheme="majorHAnsi" w:eastAsia="Arial" w:hAnsiTheme="majorHAnsi"/>
        </w:rPr>
        <w:t>…</w:t>
      </w:r>
      <w:proofErr w:type="gramEnd"/>
      <w:r w:rsidR="00BB4E12" w:rsidRPr="00FD1F6B">
        <w:rPr>
          <w:rFonts w:asciiTheme="majorHAnsi" w:eastAsia="Arial" w:hAnsiTheme="majorHAnsi"/>
        </w:rPr>
        <w:t>…………………………..</w:t>
      </w:r>
      <w:r w:rsidR="000544F0" w:rsidRPr="00FD1F6B">
        <w:rPr>
          <w:rFonts w:asciiTheme="majorHAnsi" w:eastAsia="Arial" w:hAnsiTheme="majorHAnsi"/>
        </w:rPr>
        <w:t>képviselője (műszaki ellenőr)</w:t>
      </w:r>
      <w:r w:rsidR="008C704C" w:rsidRPr="00FD1F6B">
        <w:rPr>
          <w:rFonts w:asciiTheme="majorHAnsi" w:eastAsia="Arial" w:hAnsiTheme="majorHAnsi"/>
        </w:rPr>
        <w:t xml:space="preserve"> jogosult igazolni.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Amennyiben Vállalkozó a teljesítéshez alvállalkozót vesz igénybe, akkor Megrendelő a következő szabályok szerint fizeti ki a szerződésben foglalt ellenértéket:</w:t>
      </w:r>
    </w:p>
    <w:p w:rsidR="008C704C" w:rsidRPr="00FD1F6B" w:rsidRDefault="008C704C" w:rsidP="008C704C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Theme="majorHAnsi" w:hAnsiTheme="majorHAnsi"/>
        </w:rPr>
      </w:pPr>
      <w:proofErr w:type="gramStart"/>
      <w:r w:rsidRPr="00FD1F6B">
        <w:rPr>
          <w:rFonts w:asciiTheme="majorHAnsi" w:hAnsiTheme="majorHAnsi"/>
          <w:iCs/>
        </w:rPr>
        <w:t>a</w:t>
      </w:r>
      <w:proofErr w:type="gramEnd"/>
      <w:r w:rsidRPr="00FD1F6B">
        <w:rPr>
          <w:rFonts w:asciiTheme="majorHAnsi" w:hAnsiTheme="majorHAnsi"/>
          <w:iCs/>
        </w:rPr>
        <w:t xml:space="preserve">) </w:t>
      </w:r>
      <w:r w:rsidRPr="00FD1F6B">
        <w:rPr>
          <w:rFonts w:asciiTheme="majorHAnsi" w:hAnsiTheme="majorHAnsi"/>
          <w:iCs/>
        </w:rPr>
        <w:tab/>
        <w:t xml:space="preserve">közös ajánlattétel esetén </w:t>
      </w:r>
      <w:r w:rsidRPr="00FD1F6B">
        <w:rPr>
          <w:rFonts w:asciiTheme="majorHAnsi" w:hAnsiTheme="majorHAnsi"/>
        </w:rPr>
        <w:t>az ajánlattevőként szerződő felek legkésőbb a teljesítés elismerésének időpontjáig nyilatkoznak, hogy közülük melyik mekkora összegre jogosult az ellenértékből;</w:t>
      </w:r>
    </w:p>
    <w:p w:rsidR="008C704C" w:rsidRPr="00FD1F6B" w:rsidRDefault="008C704C" w:rsidP="008C704C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  <w:iCs/>
        </w:rPr>
        <w:t xml:space="preserve">b) </w:t>
      </w:r>
      <w:r w:rsidRPr="00FD1F6B">
        <w:rPr>
          <w:rFonts w:asciiTheme="majorHAnsi" w:hAnsiTheme="majorHAnsi"/>
        </w:rPr>
        <w:t>az összes ajánlattevőként szerződő fél legkésőbb a teljesítés elismerésének időpontjáig nyilatkozik, hogy az általa a teljesítésbe a 138. § szerint bevont alvállalkozók egyenként mekkora összegre jogosultak az ellenértékből;</w:t>
      </w:r>
    </w:p>
    <w:p w:rsidR="008C704C" w:rsidRPr="00FD1F6B" w:rsidRDefault="008C704C" w:rsidP="008C704C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  <w:iCs/>
        </w:rPr>
        <w:t xml:space="preserve">c) </w:t>
      </w:r>
      <w:r w:rsidRPr="00FD1F6B">
        <w:rPr>
          <w:rFonts w:asciiTheme="majorHAnsi" w:hAnsiTheme="majorHAnsi"/>
          <w:iCs/>
        </w:rPr>
        <w:tab/>
      </w:r>
      <w:r w:rsidRPr="00FD1F6B">
        <w:rPr>
          <w:rFonts w:asciiTheme="majorHAnsi" w:hAnsiTheme="majorHAnsi"/>
        </w:rPr>
        <w:t xml:space="preserve">Megrendelő felhívja az ajánlattevőket, valamint a </w:t>
      </w:r>
      <w:r w:rsidRPr="00FD1F6B">
        <w:rPr>
          <w:rFonts w:asciiTheme="majorHAnsi" w:hAnsiTheme="majorHAnsi"/>
          <w:iCs/>
        </w:rPr>
        <w:t xml:space="preserve">b) </w:t>
      </w:r>
      <w:r w:rsidRPr="00FD1F6B">
        <w:rPr>
          <w:rFonts w:asciiTheme="majorHAnsi" w:hAnsiTheme="majorHAnsi"/>
        </w:rPr>
        <w:t>pont szerinti alvállalkozókat, hogy a teljesítés elismerését követően állítsák ki számláikat, egyidejűleg felhívja őket, hogy amennyiben nem szerepelnek az Art. 36/</w:t>
      </w:r>
      <w:proofErr w:type="gramStart"/>
      <w:r w:rsidRPr="00FD1F6B">
        <w:rPr>
          <w:rFonts w:asciiTheme="majorHAnsi" w:hAnsiTheme="majorHAnsi"/>
        </w:rPr>
        <w:t>A.</w:t>
      </w:r>
      <w:proofErr w:type="gramEnd"/>
      <w:r w:rsidRPr="00FD1F6B">
        <w:rPr>
          <w:rFonts w:asciiTheme="majorHAnsi" w:hAnsiTheme="majorHAnsi"/>
        </w:rPr>
        <w:t xml:space="preserve"> §</w:t>
      </w:r>
      <w:proofErr w:type="spellStart"/>
      <w:r w:rsidRPr="00FD1F6B">
        <w:rPr>
          <w:rFonts w:asciiTheme="majorHAnsi" w:hAnsiTheme="majorHAnsi"/>
        </w:rPr>
        <w:t>-a</w:t>
      </w:r>
      <w:proofErr w:type="spellEnd"/>
      <w:r w:rsidRPr="00FD1F6B">
        <w:rPr>
          <w:rFonts w:asciiTheme="majorHAnsi" w:hAnsiTheme="majorHAnsi"/>
        </w:rPr>
        <w:t xml:space="preserve"> szerinti köztartozásmentes adózói adatbázisban, nyújtsák be a tényleges kifizetés időpontjától számított harminc napnál nem régebbi együttes adóigazolást;</w:t>
      </w:r>
    </w:p>
    <w:p w:rsidR="008C704C" w:rsidRPr="00FD1F6B" w:rsidRDefault="008C704C" w:rsidP="008C704C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  <w:iCs/>
        </w:rPr>
        <w:t xml:space="preserve">d) </w:t>
      </w:r>
      <w:r w:rsidRPr="00FD1F6B">
        <w:rPr>
          <w:rFonts w:asciiTheme="majorHAnsi" w:hAnsiTheme="majorHAnsi"/>
        </w:rPr>
        <w:t>Megrendelő a vállalkozói és az alvállalkozói teljesítés ellenértékét a számla kézhezvételét követő harminc napon belül közvetlenül utalja át minden egyes ajánlattevőnek és alvállalkozónak;</w:t>
      </w:r>
    </w:p>
    <w:p w:rsidR="008C704C" w:rsidRPr="00FD1F6B" w:rsidRDefault="008C704C" w:rsidP="008C704C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Theme="majorHAnsi" w:hAnsiTheme="majorHAnsi"/>
        </w:rPr>
      </w:pPr>
      <w:proofErr w:type="gramStart"/>
      <w:r w:rsidRPr="00FD1F6B">
        <w:rPr>
          <w:rFonts w:asciiTheme="majorHAnsi" w:hAnsiTheme="majorHAnsi"/>
          <w:iCs/>
        </w:rPr>
        <w:t>e</w:t>
      </w:r>
      <w:proofErr w:type="gramEnd"/>
      <w:r w:rsidRPr="00FD1F6B">
        <w:rPr>
          <w:rFonts w:asciiTheme="majorHAnsi" w:hAnsiTheme="majorHAnsi"/>
          <w:iCs/>
        </w:rPr>
        <w:t xml:space="preserve">) </w:t>
      </w:r>
      <w:r w:rsidRPr="00FD1F6B">
        <w:rPr>
          <w:rFonts w:asciiTheme="majorHAnsi" w:hAnsiTheme="majorHAnsi"/>
          <w:iCs/>
        </w:rPr>
        <w:tab/>
      </w:r>
      <w:r w:rsidRPr="00FD1F6B">
        <w:rPr>
          <w:rFonts w:asciiTheme="majorHAnsi" w:hAnsiTheme="majorHAnsi"/>
        </w:rPr>
        <w:t xml:space="preserve">a </w:t>
      </w:r>
      <w:r w:rsidRPr="00FD1F6B">
        <w:rPr>
          <w:rFonts w:asciiTheme="majorHAnsi" w:hAnsiTheme="majorHAnsi"/>
          <w:iCs/>
        </w:rPr>
        <w:t xml:space="preserve">d) </w:t>
      </w:r>
      <w:r w:rsidRPr="00FD1F6B">
        <w:rPr>
          <w:rFonts w:asciiTheme="majorHAnsi" w:hAnsiTheme="majorHAnsi"/>
        </w:rPr>
        <w:t>pontban foglaltaktól eltérően, ha valamely ajánlattevőnek vagy alvállalkozónak a kifizetés időpontjában az együttes adóigazolás alapján köztatozása van, Megrendelő a Vállalkozói, illetve az alvállalkozói teljesítés ellenértékét a köztartozás erejéig az Art. 36/</w:t>
      </w:r>
      <w:proofErr w:type="gramStart"/>
      <w:r w:rsidRPr="00FD1F6B">
        <w:rPr>
          <w:rFonts w:asciiTheme="majorHAnsi" w:hAnsiTheme="majorHAnsi"/>
        </w:rPr>
        <w:t>A.</w:t>
      </w:r>
      <w:proofErr w:type="gramEnd"/>
      <w:r w:rsidRPr="00FD1F6B">
        <w:rPr>
          <w:rFonts w:asciiTheme="majorHAnsi" w:hAnsiTheme="majorHAnsi"/>
        </w:rPr>
        <w:t xml:space="preserve"> § (3) bekezdése szerint visszatartja.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Felek rögzítik, hogy jelen szerződés közbeszerzési eljárás alapján kötött szerződés, így a szerződés és annak teljesítése esetén a kifizetés az Art. 36/</w:t>
      </w:r>
      <w:proofErr w:type="gramStart"/>
      <w:r w:rsidRPr="00FD1F6B">
        <w:rPr>
          <w:rFonts w:asciiTheme="majorHAnsi" w:hAnsiTheme="majorHAnsi"/>
        </w:rPr>
        <w:t>A.</w:t>
      </w:r>
      <w:proofErr w:type="gramEnd"/>
      <w:r w:rsidRPr="00FD1F6B">
        <w:rPr>
          <w:rFonts w:asciiTheme="majorHAnsi" w:hAnsiTheme="majorHAnsi"/>
        </w:rPr>
        <w:t xml:space="preserve"> § hatálya alá tartozik.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E16E98">
      <w:pPr>
        <w:numPr>
          <w:ilvl w:val="0"/>
          <w:numId w:val="1"/>
        </w:numPr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lastRenderedPageBreak/>
        <w:t xml:space="preserve">Amennyiben a Megrendelő az ellenérték kifizetésével </w:t>
      </w:r>
      <w:r w:rsidR="00E16E98">
        <w:rPr>
          <w:rFonts w:asciiTheme="majorHAnsi" w:hAnsiTheme="majorHAnsi"/>
          <w:bCs/>
          <w:iCs/>
        </w:rPr>
        <w:t xml:space="preserve">késedelembe esik, Vállalkozó </w:t>
      </w:r>
      <w:proofErr w:type="gramStart"/>
      <w:r w:rsidR="00E16E98">
        <w:rPr>
          <w:rFonts w:asciiTheme="majorHAnsi" w:hAnsiTheme="majorHAnsi"/>
          <w:bCs/>
          <w:iCs/>
        </w:rPr>
        <w:t xml:space="preserve">a  </w:t>
      </w:r>
      <w:r w:rsidRPr="00FD1F6B">
        <w:rPr>
          <w:rFonts w:asciiTheme="majorHAnsi" w:hAnsiTheme="majorHAnsi"/>
          <w:bCs/>
          <w:iCs/>
        </w:rPr>
        <w:t>Ptk.</w:t>
      </w:r>
      <w:proofErr w:type="gramEnd"/>
      <w:r w:rsidRPr="00FD1F6B">
        <w:rPr>
          <w:rFonts w:asciiTheme="majorHAnsi" w:hAnsiTheme="majorHAnsi"/>
          <w:bCs/>
          <w:iCs/>
        </w:rPr>
        <w:t xml:space="preserve"> szerint késedelmi kamatot követelhet.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A vállalkozói díjról szóló (rész</w:t>
      </w:r>
      <w:proofErr w:type="gramStart"/>
      <w:r w:rsidRPr="00FD1F6B">
        <w:rPr>
          <w:rFonts w:asciiTheme="majorHAnsi" w:hAnsiTheme="majorHAnsi"/>
          <w:bCs/>
          <w:iCs/>
        </w:rPr>
        <w:t>)számla</w:t>
      </w:r>
      <w:proofErr w:type="gramEnd"/>
      <w:r w:rsidRPr="00FD1F6B">
        <w:rPr>
          <w:rFonts w:asciiTheme="majorHAnsi" w:hAnsiTheme="majorHAnsi"/>
          <w:bCs/>
          <w:iCs/>
        </w:rPr>
        <w:t xml:space="preserve"> kiállítására csak abban az esetben kerülhet sor, ha a Megrendelő írásban igazolta a teljesítést, vagy a teljesítésigazolás a 38. pont szerint kiadásra került. A teljesítésigazolást csatolni kell a benyújtott számlához, ennek hiányában a számla visszaküldésre kerül.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 xml:space="preserve">II. </w:t>
      </w:r>
      <w:proofErr w:type="gramStart"/>
      <w:r w:rsidRPr="00FD1F6B">
        <w:rPr>
          <w:rFonts w:asciiTheme="majorHAnsi" w:hAnsiTheme="majorHAnsi"/>
          <w:b/>
          <w:bCs/>
          <w:iCs/>
        </w:rPr>
        <w:t>A</w:t>
      </w:r>
      <w:proofErr w:type="gramEnd"/>
      <w:r w:rsidRPr="00FD1F6B">
        <w:rPr>
          <w:rFonts w:asciiTheme="majorHAnsi" w:hAnsiTheme="majorHAnsi"/>
          <w:b/>
          <w:bCs/>
          <w:iCs/>
        </w:rPr>
        <w:t xml:space="preserve"> KIVITELEZÉSI SZAKASZRA VONATKOZÓ ELŐÍRÁSOK</w:t>
      </w: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A munkaterület átadása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Megrendelő köteles a munkaterületet a szerződés teljesítésére alkalmas állapotban a szerződés aláírását követően, 2 naptári napon belül a Vállalkozó részére átadni.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 xml:space="preserve">Vállalkozó a munkaterület átadásának időpontjáig köteles írásban megnevezni a Megrendelő részére a felelős műszaki vezetőjét, aki a Vállalkozó nevében teljes hatáskörrel jogosult intézkedni a szerződés teljesítésével kapcsolatban. Amennyiben Megrendelő saját megítélése szerint a felelős műszaki vezető alkalmatlan, vagy megszegte kötelezettségét, Megrendelő írásbeli kérésére Vállalkozó köteles </w:t>
      </w:r>
      <w:proofErr w:type="gramStart"/>
      <w:r w:rsidRPr="00FD1F6B">
        <w:rPr>
          <w:rFonts w:asciiTheme="majorHAnsi" w:hAnsiTheme="majorHAnsi"/>
        </w:rPr>
        <w:t>ezen</w:t>
      </w:r>
      <w:proofErr w:type="gramEnd"/>
      <w:r w:rsidRPr="00FD1F6B">
        <w:rPr>
          <w:rFonts w:asciiTheme="majorHAnsi" w:hAnsiTheme="majorHAnsi"/>
        </w:rPr>
        <w:t xml:space="preserve"> személyt lecserélni megfelelő felelős műszaki vezetőre.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Vállalkozó</w:t>
      </w:r>
      <w:r w:rsidRPr="00FD1F6B">
        <w:rPr>
          <w:rFonts w:asciiTheme="majorHAnsi" w:hAnsiTheme="majorHAnsi"/>
          <w:spacing w:val="14"/>
        </w:rPr>
        <w:t xml:space="preserve"> </w:t>
      </w:r>
      <w:r w:rsidRPr="00FD1F6B">
        <w:rPr>
          <w:rFonts w:asciiTheme="majorHAnsi" w:hAnsiTheme="majorHAnsi"/>
        </w:rPr>
        <w:t>köteles</w:t>
      </w:r>
      <w:r w:rsidRPr="00FD1F6B">
        <w:rPr>
          <w:rFonts w:asciiTheme="majorHAnsi" w:hAnsiTheme="majorHAnsi"/>
          <w:spacing w:val="13"/>
        </w:rPr>
        <w:t xml:space="preserve"> </w:t>
      </w:r>
      <w:r w:rsidRPr="00FD1F6B">
        <w:rPr>
          <w:rFonts w:asciiTheme="majorHAnsi" w:hAnsiTheme="majorHAnsi"/>
        </w:rPr>
        <w:t>a</w:t>
      </w:r>
      <w:r w:rsidRPr="00FD1F6B">
        <w:rPr>
          <w:rFonts w:asciiTheme="majorHAnsi" w:hAnsiTheme="majorHAnsi"/>
          <w:spacing w:val="14"/>
        </w:rPr>
        <w:t xml:space="preserve"> </w:t>
      </w:r>
      <w:r w:rsidRPr="00FD1F6B">
        <w:rPr>
          <w:rFonts w:asciiTheme="majorHAnsi" w:hAnsiTheme="majorHAnsi"/>
        </w:rPr>
        <w:t>kivitelezés</w:t>
      </w:r>
      <w:r w:rsidRPr="00FD1F6B">
        <w:rPr>
          <w:rFonts w:asciiTheme="majorHAnsi" w:hAnsiTheme="majorHAnsi"/>
          <w:spacing w:val="14"/>
        </w:rPr>
        <w:t xml:space="preserve"> </w:t>
      </w:r>
      <w:r w:rsidRPr="00FD1F6B">
        <w:rPr>
          <w:rFonts w:asciiTheme="majorHAnsi" w:hAnsiTheme="majorHAnsi"/>
        </w:rPr>
        <w:t>megkezdése</w:t>
      </w:r>
      <w:r w:rsidRPr="00FD1F6B">
        <w:rPr>
          <w:rFonts w:asciiTheme="majorHAnsi" w:hAnsiTheme="majorHAnsi"/>
          <w:spacing w:val="14"/>
        </w:rPr>
        <w:t xml:space="preserve"> </w:t>
      </w:r>
      <w:r w:rsidRPr="00FD1F6B">
        <w:rPr>
          <w:rFonts w:asciiTheme="majorHAnsi" w:hAnsiTheme="majorHAnsi"/>
        </w:rPr>
        <w:t>előtt,</w:t>
      </w:r>
      <w:r w:rsidRPr="00FD1F6B">
        <w:rPr>
          <w:rFonts w:asciiTheme="majorHAnsi" w:hAnsiTheme="majorHAnsi"/>
          <w:spacing w:val="14"/>
        </w:rPr>
        <w:t xml:space="preserve"> </w:t>
      </w:r>
      <w:r w:rsidRPr="00FD1F6B">
        <w:rPr>
          <w:rFonts w:asciiTheme="majorHAnsi" w:hAnsiTheme="majorHAnsi"/>
        </w:rPr>
        <w:t>jól</w:t>
      </w:r>
      <w:r w:rsidRPr="00FD1F6B">
        <w:rPr>
          <w:rFonts w:asciiTheme="majorHAnsi" w:hAnsiTheme="majorHAnsi"/>
          <w:spacing w:val="16"/>
        </w:rPr>
        <w:t xml:space="preserve"> </w:t>
      </w:r>
      <w:r w:rsidRPr="00FD1F6B">
        <w:rPr>
          <w:rFonts w:asciiTheme="majorHAnsi" w:hAnsiTheme="majorHAnsi"/>
        </w:rPr>
        <w:t>látható</w:t>
      </w:r>
      <w:r w:rsidRPr="00FD1F6B">
        <w:rPr>
          <w:rFonts w:asciiTheme="majorHAnsi" w:hAnsiTheme="majorHAnsi"/>
          <w:spacing w:val="13"/>
        </w:rPr>
        <w:t xml:space="preserve"> </w:t>
      </w:r>
      <w:r w:rsidRPr="00FD1F6B">
        <w:rPr>
          <w:rFonts w:asciiTheme="majorHAnsi" w:hAnsiTheme="majorHAnsi"/>
        </w:rPr>
        <w:t>helyen</w:t>
      </w:r>
      <w:r w:rsidRPr="00FD1F6B">
        <w:rPr>
          <w:rFonts w:asciiTheme="majorHAnsi" w:hAnsiTheme="majorHAnsi"/>
          <w:spacing w:val="14"/>
        </w:rPr>
        <w:t xml:space="preserve"> </w:t>
      </w:r>
      <w:r w:rsidRPr="00FD1F6B">
        <w:rPr>
          <w:rFonts w:asciiTheme="majorHAnsi" w:hAnsiTheme="majorHAnsi"/>
        </w:rPr>
        <w:t>a</w:t>
      </w:r>
      <w:r w:rsidRPr="00FD1F6B">
        <w:rPr>
          <w:rFonts w:asciiTheme="majorHAnsi" w:hAnsiTheme="majorHAnsi"/>
          <w:spacing w:val="15"/>
        </w:rPr>
        <w:t xml:space="preserve"> </w:t>
      </w:r>
      <w:r w:rsidRPr="00FD1F6B">
        <w:rPr>
          <w:rFonts w:asciiTheme="majorHAnsi" w:hAnsiTheme="majorHAnsi"/>
        </w:rPr>
        <w:t>191/2009.</w:t>
      </w:r>
      <w:r w:rsidRPr="00FD1F6B">
        <w:rPr>
          <w:rFonts w:asciiTheme="majorHAnsi" w:hAnsiTheme="majorHAnsi"/>
          <w:spacing w:val="12"/>
        </w:rPr>
        <w:t xml:space="preserve"> </w:t>
      </w:r>
      <w:r w:rsidRPr="00FD1F6B">
        <w:rPr>
          <w:rFonts w:asciiTheme="majorHAnsi" w:hAnsiTheme="majorHAnsi"/>
        </w:rPr>
        <w:t>(IX.5.)</w:t>
      </w:r>
      <w:r w:rsidRPr="00FD1F6B">
        <w:rPr>
          <w:rFonts w:asciiTheme="majorHAnsi" w:hAnsiTheme="majorHAnsi"/>
          <w:spacing w:val="14"/>
        </w:rPr>
        <w:t xml:space="preserve"> </w:t>
      </w:r>
      <w:r w:rsidRPr="00FD1F6B">
        <w:rPr>
          <w:rFonts w:asciiTheme="majorHAnsi" w:hAnsiTheme="majorHAnsi"/>
          <w:spacing w:val="-1"/>
        </w:rPr>
        <w:t>Korm.</w:t>
      </w:r>
      <w:r w:rsidRPr="00FD1F6B">
        <w:rPr>
          <w:rFonts w:asciiTheme="majorHAnsi" w:hAnsiTheme="majorHAnsi"/>
          <w:spacing w:val="24"/>
        </w:rPr>
        <w:t xml:space="preserve"> </w:t>
      </w:r>
      <w:r w:rsidRPr="00FD1F6B">
        <w:rPr>
          <w:rFonts w:asciiTheme="majorHAnsi" w:hAnsiTheme="majorHAnsi"/>
        </w:rPr>
        <w:t>rendelet</w:t>
      </w:r>
      <w:r w:rsidRPr="00FD1F6B">
        <w:rPr>
          <w:rFonts w:asciiTheme="majorHAnsi" w:hAnsiTheme="majorHAnsi"/>
          <w:spacing w:val="14"/>
        </w:rPr>
        <w:t xml:space="preserve"> </w:t>
      </w:r>
      <w:r w:rsidRPr="00FD1F6B">
        <w:rPr>
          <w:rFonts w:asciiTheme="majorHAnsi" w:hAnsiTheme="majorHAnsi"/>
        </w:rPr>
        <w:t>5.</w:t>
      </w:r>
      <w:r w:rsidRPr="00FD1F6B">
        <w:rPr>
          <w:rFonts w:asciiTheme="majorHAnsi" w:hAnsiTheme="majorHAnsi"/>
          <w:spacing w:val="14"/>
        </w:rPr>
        <w:t xml:space="preserve"> </w:t>
      </w:r>
      <w:r w:rsidRPr="00FD1F6B">
        <w:rPr>
          <w:rFonts w:asciiTheme="majorHAnsi" w:hAnsiTheme="majorHAnsi"/>
        </w:rPr>
        <w:t>§</w:t>
      </w:r>
      <w:r w:rsidRPr="00FD1F6B">
        <w:rPr>
          <w:rFonts w:asciiTheme="majorHAnsi" w:hAnsiTheme="majorHAnsi"/>
          <w:spacing w:val="15"/>
        </w:rPr>
        <w:t xml:space="preserve"> </w:t>
      </w:r>
      <w:r w:rsidRPr="00FD1F6B">
        <w:rPr>
          <w:rFonts w:asciiTheme="majorHAnsi" w:hAnsiTheme="majorHAnsi"/>
        </w:rPr>
        <w:t>(6)</w:t>
      </w:r>
      <w:r w:rsidRPr="00FD1F6B">
        <w:rPr>
          <w:rFonts w:asciiTheme="majorHAnsi" w:hAnsiTheme="majorHAnsi"/>
          <w:spacing w:val="38"/>
          <w:w w:val="99"/>
        </w:rPr>
        <w:t xml:space="preserve"> </w:t>
      </w:r>
      <w:r w:rsidRPr="00FD1F6B">
        <w:rPr>
          <w:rFonts w:asciiTheme="majorHAnsi" w:hAnsiTheme="majorHAnsi"/>
        </w:rPr>
        <w:t>bekezdés</w:t>
      </w:r>
      <w:r w:rsidRPr="00FD1F6B">
        <w:rPr>
          <w:rFonts w:asciiTheme="majorHAnsi" w:hAnsiTheme="majorHAnsi"/>
          <w:spacing w:val="-10"/>
        </w:rPr>
        <w:t xml:space="preserve"> </w:t>
      </w:r>
      <w:r w:rsidRPr="00FD1F6B">
        <w:rPr>
          <w:rFonts w:asciiTheme="majorHAnsi" w:hAnsiTheme="majorHAnsi"/>
          <w:spacing w:val="-1"/>
        </w:rPr>
        <w:t>szerinti</w:t>
      </w:r>
      <w:r w:rsidRPr="00FD1F6B">
        <w:rPr>
          <w:rFonts w:asciiTheme="majorHAnsi" w:hAnsiTheme="majorHAnsi"/>
          <w:spacing w:val="-11"/>
        </w:rPr>
        <w:t xml:space="preserve"> </w:t>
      </w:r>
      <w:r w:rsidRPr="00FD1F6B">
        <w:rPr>
          <w:rFonts w:asciiTheme="majorHAnsi" w:hAnsiTheme="majorHAnsi"/>
        </w:rPr>
        <w:t>táblát</w:t>
      </w:r>
      <w:r w:rsidRPr="00FD1F6B">
        <w:rPr>
          <w:rFonts w:asciiTheme="majorHAnsi" w:hAnsiTheme="majorHAnsi"/>
          <w:spacing w:val="-11"/>
        </w:rPr>
        <w:t xml:space="preserve"> </w:t>
      </w:r>
      <w:r w:rsidRPr="00FD1F6B">
        <w:rPr>
          <w:rFonts w:asciiTheme="majorHAnsi" w:hAnsiTheme="majorHAnsi"/>
        </w:rPr>
        <w:t>elhelyezni.</w:t>
      </w: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</w:p>
    <w:p w:rsidR="00FD1F6B" w:rsidRDefault="00FD1F6B" w:rsidP="008C704C">
      <w:pPr>
        <w:ind w:left="360"/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Az építési napló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 xml:space="preserve">Az építési napló vezetésére </w:t>
      </w:r>
      <w:r w:rsidRPr="00FD1F6B">
        <w:rPr>
          <w:rFonts w:asciiTheme="majorHAnsi" w:hAnsiTheme="majorHAnsi"/>
          <w:bCs/>
        </w:rPr>
        <w:t>az építőipari kivitelezési tevékenységről</w:t>
      </w:r>
      <w:r w:rsidRPr="00FD1F6B">
        <w:rPr>
          <w:rFonts w:asciiTheme="majorHAnsi" w:hAnsiTheme="majorHAnsi"/>
        </w:rPr>
        <w:t xml:space="preserve"> </w:t>
      </w:r>
      <w:r w:rsidRPr="00FD1F6B">
        <w:rPr>
          <w:rFonts w:asciiTheme="majorHAnsi" w:hAnsiTheme="majorHAnsi"/>
          <w:bCs/>
        </w:rPr>
        <w:t xml:space="preserve">191/2009. </w:t>
      </w:r>
      <w:r w:rsidRPr="00FD1F6B">
        <w:rPr>
          <w:rFonts w:asciiTheme="majorHAnsi" w:hAnsiTheme="majorHAnsi"/>
          <w:bCs/>
        </w:rPr>
        <w:br/>
        <w:t xml:space="preserve">(IX. 15.) Korm. rendelet </w:t>
      </w:r>
      <w:r w:rsidRPr="00FD1F6B">
        <w:rPr>
          <w:rFonts w:asciiTheme="majorHAnsi" w:hAnsiTheme="majorHAnsi"/>
          <w:bCs/>
          <w:iCs/>
        </w:rPr>
        <w:t>előírásai vonatkoznak. Felek az építési naplóba történő bejegyzésre jogosult képviselőit az építési napló megnyitásakor rögzítik. Az építési engedély szerint e-naplót kell vezetni.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Felek a munkavégzéssel kapcsolatos minden lényeges adatot, körülményt és utasítást az építési naplóban kötelesek egymással közölni. Az építési naplóban az építéssel és szereléssel, az ellenőrzéssel és vizsgálatokkal, az átadás-átvétellel kapcsolatos körülményeket, az egyes munkák végrehajtásának kezdetét és befejezését, az ellenőrzések és vizsgálatok eredményeit, a méréseket, stb. is rögzíteni kell.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jc w:val="center"/>
        <w:rPr>
          <w:rFonts w:asciiTheme="majorHAnsi" w:hAnsiTheme="majorHAnsi"/>
          <w:b/>
        </w:rPr>
      </w:pPr>
      <w:r w:rsidRPr="00FD1F6B">
        <w:rPr>
          <w:rFonts w:asciiTheme="majorHAnsi" w:hAnsiTheme="majorHAnsi"/>
          <w:b/>
        </w:rPr>
        <w:t>A teljesítés ellenőrzése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</w:rPr>
        <w:t>Megrendelő a teljesítést a kivitelezés során előre bejelentett időpontokban és alkalomszerűen is ellenőrzi.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Megrendelő műszaki ellenőre a munkaterület átadáskor kerül megjelölésre.</w:t>
      </w:r>
      <w:r w:rsidRPr="00FD1F6B">
        <w:rPr>
          <w:rFonts w:asciiTheme="majorHAnsi" w:hAnsiTheme="majorHAnsi"/>
          <w:bCs/>
          <w:iCs/>
        </w:rPr>
        <w:t xml:space="preserve"> </w:t>
      </w:r>
      <w:r w:rsidRPr="00FD1F6B">
        <w:rPr>
          <w:rFonts w:asciiTheme="majorHAnsi" w:hAnsiTheme="majorHAnsi"/>
        </w:rPr>
        <w:t xml:space="preserve">A műszaki ellenőr jogosult bármikor, előzetes bejelentés nélkül az ellenőrizni. A </w:t>
      </w:r>
      <w:r w:rsidRPr="00FD1F6B">
        <w:rPr>
          <w:rFonts w:asciiTheme="majorHAnsi" w:hAnsiTheme="majorHAnsi"/>
        </w:rPr>
        <w:lastRenderedPageBreak/>
        <w:t xml:space="preserve">műszaki ellenőrt - hacsak a Megrendelő kifejezetten ezzel ellentétes nyilatkozatot nem tesz - a kivitelezés során a Megrendelő nyilatkozattételre feljogosított képviselőjének kell tekinteni, akinek nyilatkozatai, állásfoglalásai egyben a Megrendelő nyilatkozatainak, állásfoglalásainak minősülnek. 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Vállalkozó köteles az ellenőrzés eredményes lefolytatása érdekében a Megrendelő, és műszaki ellenőre rendelkezésére állni, a felmerült kérdésekre és észrevételekre vonatkozóan teljes körű tájékoztatást nyújtani.</w:t>
      </w:r>
    </w:p>
    <w:p w:rsidR="008C704C" w:rsidRPr="00FD1F6B" w:rsidRDefault="008C704C" w:rsidP="008C704C">
      <w:pPr>
        <w:jc w:val="center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Teljesítési határidő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FD1F6B" w:rsidRDefault="008C704C" w:rsidP="00A56DC0">
      <w:pPr>
        <w:ind w:hanging="73"/>
        <w:rPr>
          <w:rFonts w:asciiTheme="majorHAnsi" w:hAnsiTheme="majorHAnsi"/>
        </w:rPr>
      </w:pPr>
      <w:r w:rsidRPr="00FD1F6B">
        <w:rPr>
          <w:rFonts w:asciiTheme="majorHAnsi" w:hAnsiTheme="majorHAnsi"/>
        </w:rPr>
        <w:t>A szerződés teljesítésének határideje a munkaterület átadásától számított</w:t>
      </w:r>
      <w:r w:rsidR="00FD1F6B">
        <w:rPr>
          <w:rFonts w:asciiTheme="majorHAnsi" w:hAnsiTheme="majorHAnsi"/>
        </w:rPr>
        <w:t>:</w:t>
      </w:r>
    </w:p>
    <w:p w:rsidR="00A56DC0" w:rsidRPr="00FD1F6B" w:rsidRDefault="00A56DC0" w:rsidP="00A56DC0">
      <w:pPr>
        <w:ind w:hanging="73"/>
        <w:rPr>
          <w:rFonts w:asciiTheme="majorHAnsi" w:hAnsiTheme="majorHAnsi"/>
          <w:b/>
        </w:rPr>
      </w:pPr>
      <w:r w:rsidRPr="00FD1F6B">
        <w:rPr>
          <w:rFonts w:asciiTheme="majorHAnsi" w:hAnsiTheme="majorHAnsi"/>
          <w:b/>
        </w:rPr>
        <w:t xml:space="preserve">2018. </w:t>
      </w:r>
      <w:r w:rsidR="00DB1EB5">
        <w:rPr>
          <w:rFonts w:asciiTheme="majorHAnsi" w:hAnsiTheme="majorHAnsi"/>
          <w:b/>
        </w:rPr>
        <w:t>november 30.</w:t>
      </w:r>
    </w:p>
    <w:p w:rsidR="00A56DC0" w:rsidRPr="00FD1F6B" w:rsidRDefault="00A56DC0" w:rsidP="00A56DC0">
      <w:pPr>
        <w:ind w:hanging="73"/>
        <w:rPr>
          <w:rFonts w:asciiTheme="majorHAnsi" w:hAnsiTheme="majorHAnsi"/>
          <w:b/>
        </w:rPr>
      </w:pPr>
      <w:r w:rsidRPr="00FD1F6B">
        <w:rPr>
          <w:rFonts w:asciiTheme="majorHAnsi" w:hAnsiTheme="majorHAnsi"/>
          <w:b/>
        </w:rPr>
        <w:t xml:space="preserve">Előteljesítést </w:t>
      </w:r>
      <w:r w:rsidR="008E5026">
        <w:rPr>
          <w:rFonts w:asciiTheme="majorHAnsi" w:hAnsiTheme="majorHAnsi"/>
          <w:b/>
        </w:rPr>
        <w:t>a Megrendelő</w:t>
      </w:r>
      <w:r w:rsidRPr="00FD1F6B">
        <w:rPr>
          <w:rFonts w:asciiTheme="majorHAnsi" w:hAnsiTheme="majorHAnsi"/>
          <w:b/>
        </w:rPr>
        <w:t xml:space="preserve"> elfogad.</w:t>
      </w: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Az építési munkálatok végzésének főbb szabályai</w:t>
      </w:r>
    </w:p>
    <w:p w:rsidR="008C704C" w:rsidRPr="00FD1F6B" w:rsidRDefault="008C704C" w:rsidP="008C704C">
      <w:pPr>
        <w:ind w:left="360"/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 xml:space="preserve">Vállalkozó vállalja, hogy a munkaterületen az eredményes műszaki átadás-átvételi eljárásig az állagmegóvásról, a vagyon és tűzvédelemről és a munkavédelmi előírások és a foglalkoztatásra vonatkozó szabályok betartásáról gondoskodik. E kötelezettségek megszegéséből, valamint a tevékenységből eredő harmadik személynek okozott károk vonatkozásában Vállalkozót </w:t>
      </w:r>
      <w:proofErr w:type="spellStart"/>
      <w:r w:rsidRPr="00FD1F6B">
        <w:rPr>
          <w:rFonts w:asciiTheme="majorHAnsi" w:hAnsiTheme="majorHAnsi"/>
          <w:bCs/>
          <w:iCs/>
        </w:rPr>
        <w:t>teljeskörű</w:t>
      </w:r>
      <w:proofErr w:type="spellEnd"/>
      <w:r w:rsidRPr="00FD1F6B">
        <w:rPr>
          <w:rFonts w:asciiTheme="majorHAnsi" w:hAnsiTheme="majorHAnsi"/>
          <w:bCs/>
          <w:iCs/>
        </w:rPr>
        <w:t xml:space="preserve"> felelősség és kártérítési kötelezettség terheli.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Vállalkozó köteles a Megrendelőt minden olyan körülményről haladéktalanul értesíteni, amely a kivitelezés eredményességét vagy kellő időre történő elvégzését veszélyezteti, vagy gátolja. A Vállalkozó felelősséggel tartozik az értesítés elmulasztásából eredő károkért.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 xml:space="preserve">Vállalkozó köteles szigorúan követni a Megrendelő utasításait minden olyan ügyben, amely a projekt megvalósítását érinti. Megrendelő utasítása nem terjedhet ki a munka megszervezésére és nem teheti a teljesítést terhesebbé. </w:t>
      </w:r>
      <w:r w:rsidRPr="00FD1F6B">
        <w:rPr>
          <w:rFonts w:asciiTheme="majorHAnsi" w:hAnsiTheme="majorHAnsi"/>
        </w:rPr>
        <w:t xml:space="preserve">Megrendelő az utasításait elsősorban - de nem kizárólagosan - az építési naplóban történő bejegyzéssel közli a Vállalkozóval. 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Megrendelő a Vállalkozó részére nem biztosít irodát, szociális helyiségeket, öltözőt, raktárt. A teljesítés feltételeit a Vállalkozó köteles megteremteni saját költségére.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</w:rPr>
        <w:t>Vállalkozó köteles az építési helyszínt rendben tartani, a keletkező hulladékait minden munkanap végén összetakarítani és elszállítani.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</w:rPr>
        <w:t>Vállalkozó</w:t>
      </w:r>
      <w:r w:rsidRPr="00FD1F6B">
        <w:rPr>
          <w:rFonts w:asciiTheme="majorHAnsi" w:hAnsiTheme="majorHAnsi"/>
          <w:spacing w:val="19"/>
        </w:rPr>
        <w:t xml:space="preserve"> </w:t>
      </w:r>
      <w:r w:rsidRPr="00FD1F6B">
        <w:rPr>
          <w:rFonts w:asciiTheme="majorHAnsi" w:hAnsiTheme="majorHAnsi"/>
        </w:rPr>
        <w:t>a</w:t>
      </w:r>
      <w:r w:rsidRPr="00FD1F6B">
        <w:rPr>
          <w:rFonts w:asciiTheme="majorHAnsi" w:hAnsiTheme="majorHAnsi"/>
          <w:spacing w:val="20"/>
        </w:rPr>
        <w:t xml:space="preserve"> </w:t>
      </w:r>
      <w:r w:rsidRPr="00FD1F6B">
        <w:rPr>
          <w:rFonts w:asciiTheme="majorHAnsi" w:hAnsiTheme="majorHAnsi"/>
          <w:spacing w:val="-1"/>
        </w:rPr>
        <w:t>munkákat</w:t>
      </w:r>
      <w:r w:rsidRPr="00FD1F6B">
        <w:rPr>
          <w:rFonts w:asciiTheme="majorHAnsi" w:hAnsiTheme="majorHAnsi"/>
          <w:spacing w:val="19"/>
        </w:rPr>
        <w:t xml:space="preserve"> </w:t>
      </w:r>
      <w:r w:rsidRPr="00FD1F6B">
        <w:rPr>
          <w:rFonts w:asciiTheme="majorHAnsi" w:hAnsiTheme="majorHAnsi"/>
        </w:rPr>
        <w:t>köteles</w:t>
      </w:r>
      <w:r w:rsidRPr="00FD1F6B">
        <w:rPr>
          <w:rFonts w:asciiTheme="majorHAnsi" w:hAnsiTheme="majorHAnsi"/>
          <w:spacing w:val="21"/>
        </w:rPr>
        <w:t xml:space="preserve"> </w:t>
      </w:r>
      <w:r w:rsidRPr="00FD1F6B">
        <w:rPr>
          <w:rFonts w:asciiTheme="majorHAnsi" w:hAnsiTheme="majorHAnsi"/>
        </w:rPr>
        <w:t>úgy</w:t>
      </w:r>
      <w:r w:rsidRPr="00FD1F6B">
        <w:rPr>
          <w:rFonts w:asciiTheme="majorHAnsi" w:hAnsiTheme="majorHAnsi"/>
          <w:spacing w:val="44"/>
          <w:w w:val="99"/>
        </w:rPr>
        <w:t xml:space="preserve"> </w:t>
      </w:r>
      <w:r w:rsidRPr="00FD1F6B">
        <w:rPr>
          <w:rFonts w:asciiTheme="majorHAnsi" w:hAnsiTheme="majorHAnsi"/>
        </w:rPr>
        <w:t>szervezni,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  <w:spacing w:val="-1"/>
        </w:rPr>
        <w:t>hogy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</w:rPr>
        <w:t>a</w:t>
      </w:r>
      <w:r w:rsidRPr="00FD1F6B">
        <w:rPr>
          <w:rFonts w:asciiTheme="majorHAnsi" w:hAnsiTheme="majorHAnsi"/>
          <w:spacing w:val="-6"/>
        </w:rPr>
        <w:t xml:space="preserve"> </w:t>
      </w:r>
      <w:r w:rsidRPr="00FD1F6B">
        <w:rPr>
          <w:rFonts w:asciiTheme="majorHAnsi" w:hAnsiTheme="majorHAnsi"/>
        </w:rPr>
        <w:t>környéken</w:t>
      </w:r>
      <w:r w:rsidRPr="00FD1F6B">
        <w:rPr>
          <w:rFonts w:asciiTheme="majorHAnsi" w:hAnsiTheme="majorHAnsi"/>
          <w:spacing w:val="-8"/>
        </w:rPr>
        <w:t xml:space="preserve"> </w:t>
      </w:r>
      <w:r w:rsidRPr="00FD1F6B">
        <w:rPr>
          <w:rFonts w:asciiTheme="majorHAnsi" w:hAnsiTheme="majorHAnsi"/>
          <w:spacing w:val="-1"/>
        </w:rPr>
        <w:t>lakók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</w:rPr>
        <w:t>életét,</w:t>
      </w:r>
      <w:r w:rsidRPr="00FD1F6B">
        <w:rPr>
          <w:rFonts w:asciiTheme="majorHAnsi" w:hAnsiTheme="majorHAnsi"/>
          <w:spacing w:val="-6"/>
        </w:rPr>
        <w:t xml:space="preserve"> </w:t>
      </w:r>
      <w:r w:rsidRPr="00FD1F6B">
        <w:rPr>
          <w:rFonts w:asciiTheme="majorHAnsi" w:hAnsiTheme="majorHAnsi"/>
        </w:rPr>
        <w:t>munkáját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</w:rPr>
        <w:t>a</w:t>
      </w:r>
      <w:r w:rsidRPr="00FD1F6B">
        <w:rPr>
          <w:rFonts w:asciiTheme="majorHAnsi" w:hAnsiTheme="majorHAnsi"/>
          <w:spacing w:val="-6"/>
        </w:rPr>
        <w:t xml:space="preserve"> </w:t>
      </w:r>
      <w:r w:rsidRPr="00FD1F6B">
        <w:rPr>
          <w:rFonts w:asciiTheme="majorHAnsi" w:hAnsiTheme="majorHAnsi"/>
        </w:rPr>
        <w:t>lehető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</w:rPr>
        <w:t>legkevésbé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</w:rPr>
        <w:t xml:space="preserve">zavarja. 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</w:rPr>
        <w:t>Vállalkozó köteles betartani a mindenkor hatályos környezetvédelmi előírásokat, jogszabályokat, így különösen az esetlegesen keletkező veszélyes hulladékok kezelésére, illetve a veszélyes anyagok kezelésére vonatkozóan.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</w:rPr>
        <w:t>Vállalkozó köteles betartani a munka-, baleset-, tűz-, és vagyonvédelmi szabályokat. A munka megkezdése előtt el kell készítenie a munkában résztvevők névsorát és aláírását tartalmazó listát, mely igazolja, hogy a kötelező munka és balesetvédelmi, valamint tűzvédelmi oktatáson részt vettek.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</w:rPr>
        <w:t xml:space="preserve">Vállalkozó dolgozóinak tűz-, baleset- és munkavédelmi oktatásáért, valamint az intézményre vonatkozó szabályok betartásáért és betartatásáért, továbbá az esetleges önhibákból adódó balesetekért, a munkafegyelem és morál megfelelő szinten tartásáért, mindezekből adódó jogvitákért egyedül Vállalkozót terheli a felelősség, e téren Megrendelővel szemben semmiféle igénye és követelése nem lehet. 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Vállalkozó köteles az alkalmazásra, beépítésre kerülő anyagokat, eszközöket előzetesen bemutatni a Megrendelőnek. A tényleges beépítésre csak a Megrendelő jóváhagyása esetén kerülhet sor. A beépítésre kerülő anyagokról a vonatkozó jogszabályok és műszaki előírások szerinti minőségi bizonylatokat a műszaki ellenőr részére át kell adni, ez a (rész</w:t>
      </w:r>
      <w:proofErr w:type="gramStart"/>
      <w:r w:rsidRPr="00FD1F6B">
        <w:rPr>
          <w:rFonts w:asciiTheme="majorHAnsi" w:hAnsiTheme="majorHAnsi"/>
          <w:bCs/>
          <w:iCs/>
        </w:rPr>
        <w:t>)számla</w:t>
      </w:r>
      <w:proofErr w:type="gramEnd"/>
      <w:r w:rsidRPr="00FD1F6B">
        <w:rPr>
          <w:rFonts w:asciiTheme="majorHAnsi" w:hAnsiTheme="majorHAnsi"/>
          <w:bCs/>
          <w:iCs/>
        </w:rPr>
        <w:t xml:space="preserve"> benyújtásának feltétele.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Az építési tevékenység végzése során keletkezett törmelék és sitt végleges elhelyezéséről (lerakásáról) és a lerakóhelyre történő szállításról a Vállalkozó köteles gondoskodni, és az ezzel kapcsolatos költségek viselése is a Vállalkozó kizárólagos feladata és felelőssége.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 xml:space="preserve">Vállalkozó a jogosan igénybe vett alvállalkozókért úgy felel, mintha a munkát maga végezte volna. Alvállalkozó jogosulatlan igénybevétele esetén pedig felelős minden olyan kárért is, amely e nélkül nem következett volna be. 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72FF9">
      <w:pPr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Készre jelentés, átadás-átvételi eljárás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 xml:space="preserve">A munkálatok befejezésekor a Vállalkozó köteles a munkálatokat készre jelenteni és a Megrendelőt a műszaki átadás-átvételi eljárásra meghívni. 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 xml:space="preserve">A készre jelentést követően 15 napon belül meg kell kezdeni az átadás-átvételi eljárást. Amennyiben </w:t>
      </w:r>
      <w:proofErr w:type="gramStart"/>
      <w:r w:rsidRPr="00FD1F6B">
        <w:rPr>
          <w:rFonts w:asciiTheme="majorHAnsi" w:hAnsiTheme="majorHAnsi"/>
        </w:rPr>
        <w:t>ezen</w:t>
      </w:r>
      <w:proofErr w:type="gramEnd"/>
      <w:r w:rsidRPr="00FD1F6B">
        <w:rPr>
          <w:rFonts w:asciiTheme="majorHAnsi" w:hAnsiTheme="majorHAnsi"/>
        </w:rPr>
        <w:t xml:space="preserve"> határidőt követő 15 napon belül Megrendelő nem kezdi meg az átadás-átvételi eljárást, vagy megkezdi, de annak megkezdésétől számított 30 napon belül nem fejezi be, a Vállalkozó kérésére a teljesítésigazolást köteles kiadni.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Az átadás-átvételi eljárás során Megrendelő megvizsgálja a teljesítés szerződésszerűségét. Jegyzőkönyvbe rögzíti a felfedezett hiányokat, hibákat.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A jegyzőkönyvben</w:t>
      </w:r>
      <w:r w:rsidRPr="00FD1F6B">
        <w:rPr>
          <w:rFonts w:asciiTheme="majorHAnsi" w:hAnsiTheme="majorHAnsi"/>
          <w:spacing w:val="-1"/>
        </w:rPr>
        <w:t xml:space="preserve"> </w:t>
      </w:r>
      <w:r w:rsidRPr="00FD1F6B">
        <w:rPr>
          <w:rFonts w:asciiTheme="majorHAnsi" w:hAnsiTheme="majorHAnsi"/>
        </w:rPr>
        <w:t>foglalt</w:t>
      </w:r>
      <w:r w:rsidRPr="00FD1F6B">
        <w:rPr>
          <w:rFonts w:asciiTheme="majorHAnsi" w:hAnsiTheme="majorHAnsi"/>
          <w:spacing w:val="1"/>
        </w:rPr>
        <w:t xml:space="preserve"> </w:t>
      </w:r>
      <w:r w:rsidRPr="00FD1F6B">
        <w:rPr>
          <w:rFonts w:asciiTheme="majorHAnsi" w:hAnsiTheme="majorHAnsi"/>
        </w:rPr>
        <w:t>megállapításokra</w:t>
      </w:r>
      <w:r w:rsidRPr="00FD1F6B">
        <w:rPr>
          <w:rFonts w:asciiTheme="majorHAnsi" w:hAnsiTheme="majorHAnsi"/>
          <w:spacing w:val="5"/>
        </w:rPr>
        <w:t xml:space="preserve"> </w:t>
      </w:r>
      <w:r w:rsidRPr="00FD1F6B">
        <w:rPr>
          <w:rFonts w:asciiTheme="majorHAnsi" w:hAnsiTheme="majorHAnsi"/>
        </w:rPr>
        <w:t>Vállalkozónak</w:t>
      </w:r>
      <w:r w:rsidRPr="00FD1F6B">
        <w:rPr>
          <w:rFonts w:asciiTheme="majorHAnsi" w:hAnsiTheme="majorHAnsi"/>
          <w:spacing w:val="1"/>
        </w:rPr>
        <w:t xml:space="preserve"> </w:t>
      </w:r>
      <w:r w:rsidRPr="00FD1F6B">
        <w:rPr>
          <w:rFonts w:asciiTheme="majorHAnsi" w:hAnsiTheme="majorHAnsi"/>
        </w:rPr>
        <w:t>3 napon</w:t>
      </w:r>
      <w:r w:rsidRPr="00FD1F6B">
        <w:rPr>
          <w:rFonts w:asciiTheme="majorHAnsi" w:hAnsiTheme="majorHAnsi"/>
          <w:spacing w:val="-1"/>
        </w:rPr>
        <w:t xml:space="preserve"> </w:t>
      </w:r>
      <w:r w:rsidRPr="00FD1F6B">
        <w:rPr>
          <w:rFonts w:asciiTheme="majorHAnsi" w:hAnsiTheme="majorHAnsi"/>
        </w:rPr>
        <w:t>belül</w:t>
      </w:r>
      <w:r w:rsidRPr="00FD1F6B">
        <w:rPr>
          <w:rFonts w:asciiTheme="majorHAnsi" w:hAnsiTheme="majorHAnsi"/>
          <w:spacing w:val="-1"/>
        </w:rPr>
        <w:t xml:space="preserve"> </w:t>
      </w:r>
      <w:r w:rsidRPr="00FD1F6B">
        <w:rPr>
          <w:rFonts w:asciiTheme="majorHAnsi" w:hAnsiTheme="majorHAnsi"/>
        </w:rPr>
        <w:t>írásban</w:t>
      </w:r>
      <w:r w:rsidRPr="00FD1F6B">
        <w:rPr>
          <w:rFonts w:asciiTheme="majorHAnsi" w:hAnsiTheme="majorHAnsi"/>
          <w:spacing w:val="-1"/>
        </w:rPr>
        <w:t xml:space="preserve"> </w:t>
      </w:r>
      <w:r w:rsidRPr="00FD1F6B">
        <w:rPr>
          <w:rFonts w:asciiTheme="majorHAnsi" w:hAnsiTheme="majorHAnsi"/>
        </w:rPr>
        <w:t>kell</w:t>
      </w:r>
      <w:r w:rsidRPr="00FD1F6B">
        <w:rPr>
          <w:rFonts w:asciiTheme="majorHAnsi" w:hAnsiTheme="majorHAnsi"/>
          <w:spacing w:val="-2"/>
        </w:rPr>
        <w:t xml:space="preserve"> </w:t>
      </w:r>
      <w:r w:rsidRPr="00FD1F6B">
        <w:rPr>
          <w:rFonts w:asciiTheme="majorHAnsi" w:hAnsiTheme="majorHAnsi"/>
        </w:rPr>
        <w:t>reagálnia, e</w:t>
      </w:r>
      <w:r w:rsidRPr="00FD1F6B">
        <w:rPr>
          <w:rFonts w:asciiTheme="majorHAnsi" w:hAnsiTheme="majorHAnsi"/>
          <w:spacing w:val="-1"/>
        </w:rPr>
        <w:t>nnek</w:t>
      </w:r>
      <w:r w:rsidRPr="00FD1F6B">
        <w:rPr>
          <w:rFonts w:asciiTheme="majorHAnsi" w:hAnsiTheme="majorHAnsi"/>
          <w:spacing w:val="-8"/>
        </w:rPr>
        <w:t xml:space="preserve"> </w:t>
      </w:r>
      <w:r w:rsidRPr="00FD1F6B">
        <w:rPr>
          <w:rFonts w:asciiTheme="majorHAnsi" w:hAnsiTheme="majorHAnsi"/>
        </w:rPr>
        <w:t>elmulasztása</w:t>
      </w:r>
      <w:r w:rsidRPr="00FD1F6B">
        <w:rPr>
          <w:rFonts w:asciiTheme="majorHAnsi" w:hAnsiTheme="majorHAnsi"/>
          <w:spacing w:val="-8"/>
        </w:rPr>
        <w:t xml:space="preserve"> </w:t>
      </w:r>
      <w:r w:rsidRPr="00FD1F6B">
        <w:rPr>
          <w:rFonts w:asciiTheme="majorHAnsi" w:hAnsiTheme="majorHAnsi"/>
        </w:rPr>
        <w:t>esetén</w:t>
      </w:r>
      <w:r w:rsidRPr="00FD1F6B">
        <w:rPr>
          <w:rFonts w:asciiTheme="majorHAnsi" w:hAnsiTheme="majorHAnsi"/>
          <w:spacing w:val="-5"/>
        </w:rPr>
        <w:t xml:space="preserve"> </w:t>
      </w:r>
      <w:r w:rsidRPr="00FD1F6B">
        <w:rPr>
          <w:rFonts w:asciiTheme="majorHAnsi" w:hAnsiTheme="majorHAnsi"/>
        </w:rPr>
        <w:t>elismeri</w:t>
      </w:r>
      <w:r w:rsidRPr="00FD1F6B">
        <w:rPr>
          <w:rFonts w:asciiTheme="majorHAnsi" w:hAnsiTheme="majorHAnsi"/>
          <w:spacing w:val="-8"/>
        </w:rPr>
        <w:t xml:space="preserve"> </w:t>
      </w:r>
      <w:r w:rsidRPr="00FD1F6B">
        <w:rPr>
          <w:rFonts w:asciiTheme="majorHAnsi" w:hAnsiTheme="majorHAnsi"/>
        </w:rPr>
        <w:t>a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  <w:spacing w:val="-1"/>
        </w:rPr>
        <w:t>kifogásokat</w:t>
      </w:r>
      <w:r w:rsidRPr="00FD1F6B">
        <w:rPr>
          <w:rFonts w:asciiTheme="majorHAnsi" w:hAnsiTheme="majorHAnsi"/>
          <w:spacing w:val="-9"/>
        </w:rPr>
        <w:t xml:space="preserve"> </w:t>
      </w:r>
      <w:r w:rsidRPr="00FD1F6B">
        <w:rPr>
          <w:rFonts w:asciiTheme="majorHAnsi" w:hAnsiTheme="majorHAnsi"/>
        </w:rPr>
        <w:t>és</w:t>
      </w:r>
      <w:r w:rsidRPr="00FD1F6B">
        <w:rPr>
          <w:rFonts w:asciiTheme="majorHAnsi" w:hAnsiTheme="majorHAnsi"/>
          <w:spacing w:val="-9"/>
        </w:rPr>
        <w:t xml:space="preserve"> </w:t>
      </w:r>
      <w:r w:rsidRPr="00FD1F6B">
        <w:rPr>
          <w:rFonts w:asciiTheme="majorHAnsi" w:hAnsiTheme="majorHAnsi"/>
        </w:rPr>
        <w:t>egyetért</w:t>
      </w:r>
      <w:r w:rsidRPr="00FD1F6B">
        <w:rPr>
          <w:rFonts w:asciiTheme="majorHAnsi" w:hAnsiTheme="majorHAnsi"/>
          <w:spacing w:val="-8"/>
        </w:rPr>
        <w:t xml:space="preserve"> </w:t>
      </w:r>
      <w:r w:rsidRPr="00FD1F6B">
        <w:rPr>
          <w:rFonts w:asciiTheme="majorHAnsi" w:hAnsiTheme="majorHAnsi"/>
        </w:rPr>
        <w:t>a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  <w:spacing w:val="-1"/>
        </w:rPr>
        <w:t>jegyzőkönyv</w:t>
      </w:r>
      <w:r w:rsidRPr="00FD1F6B">
        <w:rPr>
          <w:rFonts w:asciiTheme="majorHAnsi" w:hAnsiTheme="majorHAnsi"/>
          <w:spacing w:val="-6"/>
        </w:rPr>
        <w:t xml:space="preserve"> </w:t>
      </w:r>
      <w:r w:rsidRPr="00FD1F6B">
        <w:rPr>
          <w:rFonts w:asciiTheme="majorHAnsi" w:hAnsiTheme="majorHAnsi"/>
        </w:rPr>
        <w:t>megállapításaival.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lastRenderedPageBreak/>
        <w:t>Vállalkozó köteles az átadás-átvételi jegyzőkönyvben megállapított hibákat, hiányosságokat az ott meghatározott határidőre, saját költségén kijavítani.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Vállalkozó</w:t>
      </w:r>
      <w:r w:rsidRPr="00FD1F6B">
        <w:rPr>
          <w:rFonts w:asciiTheme="majorHAnsi" w:hAnsiTheme="majorHAnsi"/>
          <w:spacing w:val="-10"/>
        </w:rPr>
        <w:t xml:space="preserve"> </w:t>
      </w:r>
      <w:r w:rsidRPr="00FD1F6B">
        <w:rPr>
          <w:rFonts w:asciiTheme="majorHAnsi" w:hAnsiTheme="majorHAnsi"/>
        </w:rPr>
        <w:t>a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</w:rPr>
        <w:t>beépített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</w:rPr>
        <w:t>anyagok,</w:t>
      </w:r>
      <w:r w:rsidRPr="00FD1F6B">
        <w:rPr>
          <w:rFonts w:asciiTheme="majorHAnsi" w:hAnsiTheme="majorHAnsi"/>
          <w:spacing w:val="-9"/>
        </w:rPr>
        <w:t xml:space="preserve"> </w:t>
      </w:r>
      <w:r w:rsidRPr="00FD1F6B">
        <w:rPr>
          <w:rFonts w:asciiTheme="majorHAnsi" w:hAnsiTheme="majorHAnsi"/>
        </w:rPr>
        <w:t>szerelvények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</w:rPr>
        <w:t>minőségét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</w:rPr>
        <w:t>az</w:t>
      </w:r>
      <w:r w:rsidRPr="00FD1F6B">
        <w:rPr>
          <w:rFonts w:asciiTheme="majorHAnsi" w:hAnsiTheme="majorHAnsi"/>
          <w:spacing w:val="-8"/>
        </w:rPr>
        <w:t xml:space="preserve"> </w:t>
      </w:r>
      <w:r w:rsidRPr="00FD1F6B">
        <w:rPr>
          <w:rFonts w:asciiTheme="majorHAnsi" w:hAnsiTheme="majorHAnsi"/>
        </w:rPr>
        <w:t>érvényes</w:t>
      </w:r>
      <w:r w:rsidRPr="00FD1F6B">
        <w:rPr>
          <w:rFonts w:asciiTheme="majorHAnsi" w:hAnsiTheme="majorHAnsi"/>
          <w:spacing w:val="-7"/>
        </w:rPr>
        <w:t xml:space="preserve"> </w:t>
      </w:r>
      <w:r w:rsidRPr="00FD1F6B">
        <w:rPr>
          <w:rFonts w:asciiTheme="majorHAnsi" w:hAnsiTheme="majorHAnsi"/>
          <w:spacing w:val="-1"/>
        </w:rPr>
        <w:t>jogszabályok</w:t>
      </w:r>
      <w:r w:rsidRPr="00FD1F6B">
        <w:rPr>
          <w:rFonts w:asciiTheme="majorHAnsi" w:hAnsiTheme="majorHAnsi"/>
          <w:spacing w:val="-8"/>
        </w:rPr>
        <w:t xml:space="preserve"> </w:t>
      </w:r>
      <w:r w:rsidRPr="00FD1F6B">
        <w:rPr>
          <w:rFonts w:asciiTheme="majorHAnsi" w:hAnsiTheme="majorHAnsi"/>
          <w:spacing w:val="1"/>
        </w:rPr>
        <w:t>és</w:t>
      </w:r>
      <w:r w:rsidRPr="00FD1F6B">
        <w:rPr>
          <w:rFonts w:asciiTheme="majorHAnsi" w:hAnsiTheme="majorHAnsi"/>
          <w:spacing w:val="-9"/>
        </w:rPr>
        <w:t xml:space="preserve"> </w:t>
      </w:r>
      <w:r w:rsidRPr="00FD1F6B">
        <w:rPr>
          <w:rFonts w:asciiTheme="majorHAnsi" w:hAnsiTheme="majorHAnsi"/>
        </w:rPr>
        <w:t>szabványok</w:t>
      </w:r>
      <w:r w:rsidRPr="00FD1F6B">
        <w:rPr>
          <w:rFonts w:asciiTheme="majorHAnsi" w:hAnsiTheme="majorHAnsi"/>
          <w:spacing w:val="-10"/>
        </w:rPr>
        <w:t xml:space="preserve"> </w:t>
      </w:r>
      <w:r w:rsidRPr="00FD1F6B">
        <w:rPr>
          <w:rFonts w:asciiTheme="majorHAnsi" w:hAnsiTheme="majorHAnsi"/>
        </w:rPr>
        <w:t>szerint</w:t>
      </w:r>
      <w:r w:rsidRPr="00FD1F6B">
        <w:rPr>
          <w:rFonts w:asciiTheme="majorHAnsi" w:hAnsiTheme="majorHAnsi"/>
          <w:spacing w:val="-9"/>
        </w:rPr>
        <w:t xml:space="preserve"> </w:t>
      </w:r>
      <w:r w:rsidRPr="00FD1F6B">
        <w:rPr>
          <w:rFonts w:asciiTheme="majorHAnsi" w:hAnsiTheme="majorHAnsi"/>
        </w:rPr>
        <w:t>vállalja,</w:t>
      </w:r>
      <w:r w:rsidRPr="00FD1F6B">
        <w:rPr>
          <w:rFonts w:asciiTheme="majorHAnsi" w:hAnsiTheme="majorHAnsi"/>
          <w:spacing w:val="46"/>
          <w:w w:val="99"/>
        </w:rPr>
        <w:t xml:space="preserve"> </w:t>
      </w:r>
      <w:r w:rsidRPr="00FD1F6B">
        <w:rPr>
          <w:rFonts w:asciiTheme="majorHAnsi" w:hAnsiTheme="majorHAnsi"/>
        </w:rPr>
        <w:t>és</w:t>
      </w:r>
      <w:r w:rsidRPr="00FD1F6B">
        <w:rPr>
          <w:rFonts w:asciiTheme="majorHAnsi" w:hAnsiTheme="majorHAnsi"/>
          <w:spacing w:val="12"/>
        </w:rPr>
        <w:t xml:space="preserve"> </w:t>
      </w:r>
      <w:r w:rsidRPr="00FD1F6B">
        <w:rPr>
          <w:rFonts w:asciiTheme="majorHAnsi" w:hAnsiTheme="majorHAnsi"/>
        </w:rPr>
        <w:t>azt</w:t>
      </w:r>
      <w:r w:rsidRPr="00FD1F6B">
        <w:rPr>
          <w:rFonts w:asciiTheme="majorHAnsi" w:hAnsiTheme="majorHAnsi"/>
          <w:spacing w:val="12"/>
        </w:rPr>
        <w:t xml:space="preserve"> </w:t>
      </w:r>
      <w:r w:rsidRPr="00FD1F6B">
        <w:rPr>
          <w:rFonts w:asciiTheme="majorHAnsi" w:hAnsiTheme="majorHAnsi"/>
        </w:rPr>
        <w:t>a</w:t>
      </w:r>
      <w:r w:rsidRPr="00FD1F6B">
        <w:rPr>
          <w:rFonts w:asciiTheme="majorHAnsi" w:hAnsiTheme="majorHAnsi"/>
          <w:spacing w:val="13"/>
        </w:rPr>
        <w:t xml:space="preserve"> </w:t>
      </w:r>
      <w:r w:rsidRPr="00FD1F6B">
        <w:rPr>
          <w:rFonts w:asciiTheme="majorHAnsi" w:hAnsiTheme="majorHAnsi"/>
          <w:spacing w:val="-1"/>
        </w:rPr>
        <w:t>hatályos</w:t>
      </w:r>
      <w:r w:rsidRPr="00FD1F6B">
        <w:rPr>
          <w:rFonts w:asciiTheme="majorHAnsi" w:hAnsiTheme="majorHAnsi"/>
          <w:spacing w:val="12"/>
        </w:rPr>
        <w:t xml:space="preserve"> </w:t>
      </w:r>
      <w:r w:rsidRPr="00FD1F6B">
        <w:rPr>
          <w:rFonts w:asciiTheme="majorHAnsi" w:hAnsiTheme="majorHAnsi"/>
        </w:rPr>
        <w:t>rendelet</w:t>
      </w:r>
      <w:r w:rsidRPr="00FD1F6B">
        <w:rPr>
          <w:rFonts w:asciiTheme="majorHAnsi" w:hAnsiTheme="majorHAnsi"/>
          <w:spacing w:val="12"/>
        </w:rPr>
        <w:t xml:space="preserve"> </w:t>
      </w:r>
      <w:r w:rsidRPr="00FD1F6B">
        <w:rPr>
          <w:rFonts w:asciiTheme="majorHAnsi" w:hAnsiTheme="majorHAnsi"/>
        </w:rPr>
        <w:t>szerint</w:t>
      </w:r>
      <w:r w:rsidRPr="00FD1F6B">
        <w:rPr>
          <w:rFonts w:asciiTheme="majorHAnsi" w:hAnsiTheme="majorHAnsi"/>
          <w:spacing w:val="13"/>
        </w:rPr>
        <w:t xml:space="preserve"> </w:t>
      </w:r>
      <w:r w:rsidRPr="00FD1F6B">
        <w:rPr>
          <w:rFonts w:asciiTheme="majorHAnsi" w:hAnsiTheme="majorHAnsi"/>
        </w:rPr>
        <w:t>Építőipari</w:t>
      </w:r>
      <w:r w:rsidRPr="00FD1F6B">
        <w:rPr>
          <w:rFonts w:asciiTheme="majorHAnsi" w:hAnsiTheme="majorHAnsi"/>
          <w:spacing w:val="12"/>
        </w:rPr>
        <w:t xml:space="preserve"> </w:t>
      </w:r>
      <w:r w:rsidRPr="00FD1F6B">
        <w:rPr>
          <w:rFonts w:asciiTheme="majorHAnsi" w:hAnsiTheme="majorHAnsi"/>
        </w:rPr>
        <w:t>Műszaki</w:t>
      </w:r>
      <w:r w:rsidRPr="00FD1F6B">
        <w:rPr>
          <w:rFonts w:asciiTheme="majorHAnsi" w:hAnsiTheme="majorHAnsi"/>
          <w:spacing w:val="13"/>
        </w:rPr>
        <w:t xml:space="preserve"> </w:t>
      </w:r>
      <w:r w:rsidRPr="00FD1F6B">
        <w:rPr>
          <w:rFonts w:asciiTheme="majorHAnsi" w:hAnsiTheme="majorHAnsi"/>
        </w:rPr>
        <w:t>Engedéllyel,</w:t>
      </w:r>
      <w:r w:rsidRPr="00FD1F6B">
        <w:rPr>
          <w:rFonts w:asciiTheme="majorHAnsi" w:hAnsiTheme="majorHAnsi"/>
          <w:spacing w:val="13"/>
        </w:rPr>
        <w:t xml:space="preserve"> </w:t>
      </w:r>
      <w:r w:rsidRPr="00FD1F6B">
        <w:rPr>
          <w:rFonts w:asciiTheme="majorHAnsi" w:hAnsiTheme="majorHAnsi"/>
          <w:spacing w:val="-1"/>
        </w:rPr>
        <w:t>megfelelőségi</w:t>
      </w:r>
      <w:r w:rsidRPr="00FD1F6B">
        <w:rPr>
          <w:rFonts w:asciiTheme="majorHAnsi" w:hAnsiTheme="majorHAnsi"/>
          <w:spacing w:val="14"/>
        </w:rPr>
        <w:t xml:space="preserve"> </w:t>
      </w:r>
      <w:r w:rsidRPr="00FD1F6B">
        <w:rPr>
          <w:rFonts w:asciiTheme="majorHAnsi" w:hAnsiTheme="majorHAnsi"/>
        </w:rPr>
        <w:t>igazolással</w:t>
      </w:r>
      <w:r w:rsidRPr="00FD1F6B">
        <w:rPr>
          <w:rFonts w:asciiTheme="majorHAnsi" w:hAnsiTheme="majorHAnsi"/>
          <w:spacing w:val="12"/>
        </w:rPr>
        <w:t xml:space="preserve"> </w:t>
      </w:r>
      <w:r w:rsidRPr="00FD1F6B">
        <w:rPr>
          <w:rFonts w:asciiTheme="majorHAnsi" w:hAnsiTheme="majorHAnsi"/>
        </w:rPr>
        <w:t>igazolja,</w:t>
      </w:r>
      <w:r w:rsidRPr="00FD1F6B">
        <w:rPr>
          <w:rFonts w:asciiTheme="majorHAnsi" w:hAnsiTheme="majorHAnsi"/>
          <w:spacing w:val="12"/>
        </w:rPr>
        <w:t xml:space="preserve"> </w:t>
      </w:r>
      <w:r w:rsidRPr="00FD1F6B">
        <w:rPr>
          <w:rFonts w:asciiTheme="majorHAnsi" w:hAnsiTheme="majorHAnsi"/>
        </w:rPr>
        <w:t>valamint</w:t>
      </w:r>
      <w:r w:rsidRPr="00FD1F6B">
        <w:rPr>
          <w:rFonts w:asciiTheme="majorHAnsi" w:hAnsiTheme="majorHAnsi"/>
          <w:spacing w:val="70"/>
          <w:w w:val="99"/>
        </w:rPr>
        <w:t xml:space="preserve"> </w:t>
      </w:r>
      <w:r w:rsidRPr="00FD1F6B">
        <w:rPr>
          <w:rFonts w:asciiTheme="majorHAnsi" w:hAnsiTheme="majorHAnsi"/>
        </w:rPr>
        <w:t>azokért</w:t>
      </w:r>
      <w:r w:rsidRPr="00FD1F6B">
        <w:rPr>
          <w:rFonts w:asciiTheme="majorHAnsi" w:hAnsiTheme="majorHAnsi"/>
          <w:spacing w:val="10"/>
        </w:rPr>
        <w:t xml:space="preserve"> </w:t>
      </w:r>
      <w:r w:rsidRPr="00FD1F6B">
        <w:rPr>
          <w:rFonts w:asciiTheme="majorHAnsi" w:hAnsiTheme="majorHAnsi"/>
        </w:rPr>
        <w:t>a</w:t>
      </w:r>
      <w:r w:rsidRPr="00FD1F6B">
        <w:rPr>
          <w:rFonts w:asciiTheme="majorHAnsi" w:hAnsiTheme="majorHAnsi"/>
          <w:spacing w:val="10"/>
        </w:rPr>
        <w:t xml:space="preserve"> </w:t>
      </w:r>
      <w:r w:rsidRPr="00FD1F6B">
        <w:rPr>
          <w:rFonts w:asciiTheme="majorHAnsi" w:hAnsiTheme="majorHAnsi"/>
          <w:spacing w:val="-1"/>
        </w:rPr>
        <w:t>kötelező</w:t>
      </w:r>
      <w:r w:rsidRPr="00FD1F6B">
        <w:rPr>
          <w:rFonts w:asciiTheme="majorHAnsi" w:hAnsiTheme="majorHAnsi"/>
          <w:spacing w:val="12"/>
        </w:rPr>
        <w:t xml:space="preserve"> </w:t>
      </w:r>
      <w:r w:rsidRPr="00FD1F6B">
        <w:rPr>
          <w:rFonts w:asciiTheme="majorHAnsi" w:hAnsiTheme="majorHAnsi"/>
        </w:rPr>
        <w:t>alkalmassági</w:t>
      </w:r>
      <w:r w:rsidRPr="00FD1F6B">
        <w:rPr>
          <w:rFonts w:asciiTheme="majorHAnsi" w:hAnsiTheme="majorHAnsi"/>
          <w:spacing w:val="10"/>
        </w:rPr>
        <w:t xml:space="preserve"> </w:t>
      </w:r>
      <w:r w:rsidRPr="00FD1F6B">
        <w:rPr>
          <w:rFonts w:asciiTheme="majorHAnsi" w:hAnsiTheme="majorHAnsi"/>
        </w:rPr>
        <w:t>idő</w:t>
      </w:r>
      <w:r w:rsidRPr="00FD1F6B">
        <w:rPr>
          <w:rFonts w:asciiTheme="majorHAnsi" w:hAnsiTheme="majorHAnsi"/>
          <w:spacing w:val="10"/>
        </w:rPr>
        <w:t xml:space="preserve"> </w:t>
      </w:r>
      <w:r w:rsidRPr="00FD1F6B">
        <w:rPr>
          <w:rFonts w:asciiTheme="majorHAnsi" w:hAnsiTheme="majorHAnsi"/>
        </w:rPr>
        <w:t>alatt</w:t>
      </w:r>
      <w:r w:rsidRPr="00FD1F6B">
        <w:rPr>
          <w:rFonts w:asciiTheme="majorHAnsi" w:hAnsiTheme="majorHAnsi"/>
          <w:spacing w:val="10"/>
        </w:rPr>
        <w:t xml:space="preserve"> </w:t>
      </w:r>
      <w:r w:rsidRPr="00FD1F6B">
        <w:rPr>
          <w:rFonts w:asciiTheme="majorHAnsi" w:hAnsiTheme="majorHAnsi"/>
        </w:rPr>
        <w:t>szavatol.</w:t>
      </w:r>
      <w:r w:rsidRPr="00FD1F6B">
        <w:rPr>
          <w:rFonts w:asciiTheme="majorHAnsi" w:hAnsiTheme="majorHAnsi"/>
          <w:spacing w:val="11"/>
        </w:rPr>
        <w:t xml:space="preserve"> </w:t>
      </w:r>
      <w:r w:rsidRPr="00FD1F6B">
        <w:rPr>
          <w:rFonts w:asciiTheme="majorHAnsi" w:hAnsiTheme="majorHAnsi"/>
        </w:rPr>
        <w:t>A</w:t>
      </w:r>
      <w:r w:rsidRPr="00FD1F6B">
        <w:rPr>
          <w:rFonts w:asciiTheme="majorHAnsi" w:hAnsiTheme="majorHAnsi"/>
          <w:spacing w:val="14"/>
        </w:rPr>
        <w:t xml:space="preserve"> </w:t>
      </w:r>
      <w:r w:rsidRPr="00FD1F6B">
        <w:rPr>
          <w:rFonts w:asciiTheme="majorHAnsi" w:hAnsiTheme="majorHAnsi"/>
        </w:rPr>
        <w:t>megvalósulási</w:t>
      </w:r>
      <w:r w:rsidRPr="00FD1F6B">
        <w:rPr>
          <w:rFonts w:asciiTheme="majorHAnsi" w:hAnsiTheme="majorHAnsi"/>
          <w:spacing w:val="12"/>
        </w:rPr>
        <w:t xml:space="preserve"> </w:t>
      </w:r>
      <w:r w:rsidRPr="00FD1F6B">
        <w:rPr>
          <w:rFonts w:asciiTheme="majorHAnsi" w:hAnsiTheme="majorHAnsi"/>
          <w:spacing w:val="-1"/>
        </w:rPr>
        <w:t>dokumentációt</w:t>
      </w:r>
      <w:r w:rsidRPr="00FD1F6B">
        <w:rPr>
          <w:rFonts w:asciiTheme="majorHAnsi" w:hAnsiTheme="majorHAnsi"/>
          <w:spacing w:val="10"/>
        </w:rPr>
        <w:t xml:space="preserve"> </w:t>
      </w:r>
      <w:r w:rsidRPr="00FD1F6B">
        <w:rPr>
          <w:rFonts w:asciiTheme="majorHAnsi" w:hAnsiTheme="majorHAnsi"/>
        </w:rPr>
        <w:t>Vállalkozó</w:t>
      </w:r>
      <w:r w:rsidRPr="00FD1F6B">
        <w:rPr>
          <w:rFonts w:asciiTheme="majorHAnsi" w:hAnsiTheme="majorHAnsi"/>
          <w:spacing w:val="13"/>
        </w:rPr>
        <w:t xml:space="preserve"> </w:t>
      </w:r>
      <w:r w:rsidRPr="00FD1F6B">
        <w:rPr>
          <w:rFonts w:asciiTheme="majorHAnsi" w:hAnsiTheme="majorHAnsi"/>
        </w:rPr>
        <w:t>2</w:t>
      </w:r>
      <w:r w:rsidRPr="00FD1F6B">
        <w:rPr>
          <w:rFonts w:asciiTheme="majorHAnsi" w:hAnsiTheme="majorHAnsi"/>
          <w:spacing w:val="11"/>
        </w:rPr>
        <w:t xml:space="preserve"> </w:t>
      </w:r>
      <w:r w:rsidRPr="00FD1F6B">
        <w:rPr>
          <w:rFonts w:asciiTheme="majorHAnsi" w:hAnsiTheme="majorHAnsi"/>
        </w:rPr>
        <w:t>példányban köteles</w:t>
      </w:r>
      <w:r w:rsidRPr="00FD1F6B">
        <w:rPr>
          <w:rFonts w:asciiTheme="majorHAnsi" w:hAnsiTheme="majorHAnsi"/>
          <w:spacing w:val="64"/>
          <w:w w:val="99"/>
        </w:rPr>
        <w:t xml:space="preserve"> </w:t>
      </w:r>
      <w:r w:rsidRPr="00FD1F6B">
        <w:rPr>
          <w:rFonts w:asciiTheme="majorHAnsi" w:hAnsiTheme="majorHAnsi"/>
        </w:rPr>
        <w:t>Megrendelőnek</w:t>
      </w:r>
      <w:r w:rsidRPr="00FD1F6B">
        <w:rPr>
          <w:rFonts w:asciiTheme="majorHAnsi" w:hAnsiTheme="majorHAnsi"/>
          <w:spacing w:val="-20"/>
        </w:rPr>
        <w:t xml:space="preserve"> </w:t>
      </w:r>
      <w:r w:rsidRPr="00FD1F6B">
        <w:rPr>
          <w:rFonts w:asciiTheme="majorHAnsi" w:hAnsiTheme="majorHAnsi"/>
        </w:rPr>
        <w:t>átadni.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A műszaki átadás-átvételi eljárás akkor tekinthető eredményesnek, ha a Dokumentációban előírt munkálatok I. osztályú minőségben teljes körűen elkészültek, továbbá a beépített anyagok megfelelőségét tanúsító bizonylatait, az eszközök jótállási jegyeit Vállalkozó átadta Megrendelőnek.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 xml:space="preserve">A sikeres átadás-átvételi eljárás </w:t>
      </w:r>
      <w:proofErr w:type="spellStart"/>
      <w:r w:rsidRPr="00FD1F6B">
        <w:rPr>
          <w:rFonts w:asciiTheme="majorHAnsi" w:hAnsiTheme="majorHAnsi"/>
        </w:rPr>
        <w:t>lezárultakor</w:t>
      </w:r>
      <w:proofErr w:type="spellEnd"/>
      <w:r w:rsidRPr="00FD1F6B">
        <w:rPr>
          <w:rFonts w:asciiTheme="majorHAnsi" w:hAnsiTheme="majorHAnsi"/>
        </w:rPr>
        <w:t xml:space="preserve"> a Megrendelő műszaki ellenőre állítja ki a Vállalkozó részére a teljesítésigazolást.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Felek</w:t>
      </w:r>
      <w:r w:rsidRPr="00FD1F6B">
        <w:rPr>
          <w:rFonts w:asciiTheme="majorHAnsi" w:hAnsiTheme="majorHAnsi"/>
          <w:spacing w:val="4"/>
        </w:rPr>
        <w:t xml:space="preserve"> </w:t>
      </w:r>
      <w:r w:rsidRPr="00FD1F6B">
        <w:rPr>
          <w:rFonts w:asciiTheme="majorHAnsi" w:hAnsiTheme="majorHAnsi"/>
        </w:rPr>
        <w:t>megállapodnak,</w:t>
      </w:r>
      <w:r w:rsidRPr="00FD1F6B">
        <w:rPr>
          <w:rFonts w:asciiTheme="majorHAnsi" w:hAnsiTheme="majorHAnsi"/>
          <w:spacing w:val="3"/>
        </w:rPr>
        <w:t xml:space="preserve"> </w:t>
      </w:r>
      <w:r w:rsidRPr="00FD1F6B">
        <w:rPr>
          <w:rFonts w:asciiTheme="majorHAnsi" w:hAnsiTheme="majorHAnsi"/>
        </w:rPr>
        <w:t>hogy</w:t>
      </w:r>
      <w:r w:rsidRPr="00FD1F6B">
        <w:rPr>
          <w:rFonts w:asciiTheme="majorHAnsi" w:hAnsiTheme="majorHAnsi"/>
          <w:spacing w:val="4"/>
        </w:rPr>
        <w:t xml:space="preserve"> </w:t>
      </w:r>
      <w:r w:rsidRPr="00FD1F6B">
        <w:rPr>
          <w:rFonts w:asciiTheme="majorHAnsi" w:hAnsiTheme="majorHAnsi"/>
        </w:rPr>
        <w:t>a használatbavételhez szükséges engedély iránti kérelmet Vállalkozó köteles kompletten összeállítani; a kérelmet Megrendelő nyújtja be. A nem jogerős használatbavételi engedély kiadása, vagy a használatbavétel tudomásulvétele a végszámla kiegyenlítésének előzetes feltétele.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Felek a jótállási idő lejártakor utó-felülvizsgálati eljárást tartanak, melyet Megrendelő hív össze. A meghívóhoz csatolni kell a Megrendelő által összeállított hibajegyzéket. Vállalkozó az utó-felülvizsgálat során feltárt hibákat köteles 15 napon belül kijavítani.</w:t>
      </w:r>
    </w:p>
    <w:p w:rsidR="008C704C" w:rsidRPr="00FD1F6B" w:rsidRDefault="008C704C" w:rsidP="00872FF9">
      <w:pPr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III. SZERZŐDÉSI BIZTOSÍTÉKOK</w:t>
      </w: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Felelősségbiztosítás</w:t>
      </w: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numPr>
          <w:ilvl w:val="0"/>
          <w:numId w:val="1"/>
        </w:num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 xml:space="preserve">Vállalkozó kijelenti, hogy jelen szerződés tárgyára és értékére is kiterjedő felelősségbiztosítással rendelkezik. </w:t>
      </w:r>
      <w:r w:rsidRPr="00FD1F6B">
        <w:rPr>
          <w:rFonts w:asciiTheme="majorHAnsi" w:hAnsiTheme="majorHAnsi"/>
        </w:rPr>
        <w:t xml:space="preserve">A felelősségbiztosítás mértéke káreseményenként </w:t>
      </w:r>
      <w:r w:rsidR="00872FF9" w:rsidRPr="00FD1F6B">
        <w:rPr>
          <w:rFonts w:asciiTheme="majorHAnsi" w:hAnsiTheme="majorHAnsi"/>
          <w:shd w:val="clear" w:color="auto" w:fill="FFFFFF"/>
        </w:rPr>
        <w:t xml:space="preserve">beruházás bruttó értékével megegyező összeg. </w:t>
      </w:r>
      <w:r w:rsidRPr="00FD1F6B">
        <w:rPr>
          <w:rFonts w:asciiTheme="majorHAnsi" w:hAnsiTheme="majorHAnsi"/>
          <w:bCs/>
          <w:iCs/>
        </w:rPr>
        <w:t>A biztosítási kötvény másolati példányát a szerződés megkötésével egyidejűleg Megrendelőnek átadja, és felel azért, hogy az a kivitelezés teljes ideje alatt hatályban legyen. Ezen előírás megszegése súlyos szerződésszegésnek minősül.</w:t>
      </w:r>
    </w:p>
    <w:p w:rsidR="008C704C" w:rsidRPr="00FD1F6B" w:rsidRDefault="008C704C" w:rsidP="008C704C">
      <w:pPr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Jótállás</w:t>
      </w:r>
    </w:p>
    <w:p w:rsidR="008C704C" w:rsidRPr="00FD1F6B" w:rsidRDefault="008C704C" w:rsidP="008C704C">
      <w:pPr>
        <w:jc w:val="center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</w:p>
    <w:p w:rsidR="000951CC" w:rsidRPr="00FD1F6B" w:rsidRDefault="000951CC" w:rsidP="000951CC">
      <w:pPr>
        <w:ind w:left="709" w:hanging="425"/>
        <w:jc w:val="both"/>
        <w:rPr>
          <w:rFonts w:asciiTheme="majorHAnsi" w:hAnsiTheme="majorHAnsi"/>
          <w:shd w:val="clear" w:color="auto" w:fill="FFFFFF"/>
        </w:rPr>
      </w:pPr>
      <w:r w:rsidRPr="00FD1F6B">
        <w:rPr>
          <w:rFonts w:asciiTheme="majorHAnsi" w:hAnsiTheme="majorHAnsi"/>
          <w:bCs/>
        </w:rPr>
        <w:t xml:space="preserve">45. </w:t>
      </w:r>
      <w:proofErr w:type="spellStart"/>
      <w:r w:rsidRPr="00FD1F6B">
        <w:rPr>
          <w:rFonts w:asciiTheme="majorHAnsi" w:hAnsiTheme="majorHAnsi"/>
          <w:bCs/>
        </w:rPr>
        <w:t>Jólteljesítési</w:t>
      </w:r>
      <w:proofErr w:type="spellEnd"/>
      <w:r w:rsidRPr="00FD1F6B">
        <w:rPr>
          <w:rFonts w:asciiTheme="majorHAnsi" w:hAnsiTheme="majorHAnsi"/>
          <w:bCs/>
        </w:rPr>
        <w:t xml:space="preserve"> biztosíték: </w:t>
      </w:r>
      <w:r w:rsidRPr="00FD1F6B">
        <w:rPr>
          <w:rFonts w:asciiTheme="majorHAnsi" w:hAnsiTheme="majorHAnsi"/>
          <w:shd w:val="clear" w:color="auto" w:fill="FFFFFF"/>
        </w:rPr>
        <w:t xml:space="preserve">Ajánlatkérő a hibás teljesítéssel kapcsolatos igények biztosítékaként </w:t>
      </w:r>
      <w:proofErr w:type="spellStart"/>
      <w:r w:rsidRPr="00FD1F6B">
        <w:rPr>
          <w:rFonts w:asciiTheme="majorHAnsi" w:hAnsiTheme="majorHAnsi"/>
          <w:shd w:val="clear" w:color="auto" w:fill="FFFFFF"/>
        </w:rPr>
        <w:t>jólteljesítési</w:t>
      </w:r>
      <w:proofErr w:type="spellEnd"/>
      <w:r w:rsidRPr="00FD1F6B">
        <w:rPr>
          <w:rFonts w:asciiTheme="majorHAnsi" w:hAnsiTheme="majorHAnsi"/>
          <w:shd w:val="clear" w:color="auto" w:fill="FFFFFF"/>
        </w:rPr>
        <w:t xml:space="preserve"> biztosítékot köt ki. A hibás teljesítéssel kapcsolatos igények biztosítékaként </w:t>
      </w:r>
      <w:proofErr w:type="spellStart"/>
      <w:r w:rsidRPr="00FD1F6B">
        <w:rPr>
          <w:rFonts w:asciiTheme="majorHAnsi" w:hAnsiTheme="majorHAnsi"/>
          <w:shd w:val="clear" w:color="auto" w:fill="FFFFFF"/>
        </w:rPr>
        <w:t>jólteljesítési</w:t>
      </w:r>
      <w:proofErr w:type="spellEnd"/>
      <w:r w:rsidRPr="00FD1F6B">
        <w:rPr>
          <w:rFonts w:asciiTheme="majorHAnsi" w:hAnsiTheme="majorHAnsi"/>
          <w:shd w:val="clear" w:color="auto" w:fill="FFFFFF"/>
        </w:rPr>
        <w:t xml:space="preserve"> biztosíték teljes összege a szerződés szerinti, </w:t>
      </w:r>
      <w:r w:rsidR="001562F4" w:rsidRPr="00D87020">
        <w:rPr>
          <w:rFonts w:asciiTheme="majorHAnsi" w:hAnsiTheme="majorHAnsi"/>
          <w:shd w:val="clear" w:color="auto" w:fill="FFFFFF"/>
        </w:rPr>
        <w:t xml:space="preserve">nettó vállalkozói díj </w:t>
      </w:r>
      <w:r w:rsidR="00A818D3">
        <w:rPr>
          <w:rFonts w:asciiTheme="majorHAnsi" w:hAnsiTheme="majorHAnsi"/>
          <w:shd w:val="clear" w:color="auto" w:fill="FFFFFF"/>
        </w:rPr>
        <w:t>5</w:t>
      </w:r>
      <w:r w:rsidR="001562F4" w:rsidRPr="00D87020">
        <w:rPr>
          <w:rFonts w:asciiTheme="majorHAnsi" w:hAnsiTheme="majorHAnsi"/>
          <w:shd w:val="clear" w:color="auto" w:fill="FFFFFF"/>
        </w:rPr>
        <w:t xml:space="preserve"> </w:t>
      </w:r>
      <w:r w:rsidRPr="00D87020">
        <w:rPr>
          <w:rFonts w:asciiTheme="majorHAnsi" w:hAnsiTheme="majorHAnsi"/>
          <w:shd w:val="clear" w:color="auto" w:fill="FFFFFF"/>
        </w:rPr>
        <w:t>%-</w:t>
      </w:r>
      <w:proofErr w:type="gramStart"/>
      <w:r w:rsidRPr="00D87020">
        <w:rPr>
          <w:rFonts w:asciiTheme="majorHAnsi" w:hAnsiTheme="majorHAnsi"/>
          <w:shd w:val="clear" w:color="auto" w:fill="FFFFFF"/>
        </w:rPr>
        <w:t>a.</w:t>
      </w:r>
      <w:proofErr w:type="gramEnd"/>
      <w:r w:rsidRPr="00D87020">
        <w:rPr>
          <w:rFonts w:asciiTheme="majorHAnsi" w:hAnsiTheme="majorHAnsi"/>
          <w:shd w:val="clear" w:color="auto" w:fill="FFFFFF"/>
        </w:rPr>
        <w:t xml:space="preserve"> </w:t>
      </w:r>
      <w:r w:rsidRPr="00FD1F6B">
        <w:rPr>
          <w:rFonts w:asciiTheme="majorHAnsi" w:hAnsiTheme="majorHAnsi"/>
          <w:shd w:val="clear" w:color="auto" w:fill="FFFFFF"/>
        </w:rPr>
        <w:t xml:space="preserve">A </w:t>
      </w:r>
      <w:proofErr w:type="spellStart"/>
      <w:r w:rsidRPr="00FD1F6B">
        <w:rPr>
          <w:rFonts w:asciiTheme="majorHAnsi" w:hAnsiTheme="majorHAnsi"/>
          <w:shd w:val="clear" w:color="auto" w:fill="FFFFFF"/>
        </w:rPr>
        <w:t>jólteljesítési</w:t>
      </w:r>
      <w:proofErr w:type="spellEnd"/>
      <w:r w:rsidRPr="00FD1F6B">
        <w:rPr>
          <w:rFonts w:asciiTheme="majorHAnsi" w:hAnsiTheme="majorHAnsi"/>
          <w:shd w:val="clear" w:color="auto" w:fill="FFFFFF"/>
        </w:rPr>
        <w:t xml:space="preserve"> biztosíték hatályának a jótállási időszak alatt folyamatosan fenn kell állnia a jótállási időszak lejártának napjáig, abban az </w:t>
      </w:r>
      <w:r w:rsidRPr="00FD1F6B">
        <w:rPr>
          <w:rFonts w:asciiTheme="majorHAnsi" w:hAnsiTheme="majorHAnsi"/>
          <w:shd w:val="clear" w:color="auto" w:fill="FFFFFF"/>
        </w:rPr>
        <w:lastRenderedPageBreak/>
        <w:t xml:space="preserve">esetben is, ha a jótállási időszak a jogszabály alapján újból indul vagy nyugvással meghosszabbodik. A </w:t>
      </w:r>
      <w:proofErr w:type="spellStart"/>
      <w:r w:rsidRPr="00FD1F6B">
        <w:rPr>
          <w:rFonts w:asciiTheme="majorHAnsi" w:hAnsiTheme="majorHAnsi"/>
          <w:shd w:val="clear" w:color="auto" w:fill="FFFFFF"/>
        </w:rPr>
        <w:t>jólteljesítési</w:t>
      </w:r>
      <w:proofErr w:type="spellEnd"/>
      <w:r w:rsidRPr="00FD1F6B">
        <w:rPr>
          <w:rFonts w:asciiTheme="majorHAnsi" w:hAnsiTheme="majorHAnsi"/>
          <w:shd w:val="clear" w:color="auto" w:fill="FFFFFF"/>
        </w:rPr>
        <w:t xml:space="preserve"> biztosítékot a Vállalkozó köteles a jótállási időszak kezdő napján Megrendelő részére bocsájtani.</w:t>
      </w:r>
    </w:p>
    <w:p w:rsidR="000951CC" w:rsidRPr="00FD1F6B" w:rsidRDefault="000951CC" w:rsidP="000951CC">
      <w:pPr>
        <w:pStyle w:val="HEszerzdsszveg"/>
        <w:tabs>
          <w:tab w:val="left" w:pos="851"/>
        </w:tabs>
        <w:rPr>
          <w:rFonts w:asciiTheme="majorHAnsi" w:hAnsiTheme="majorHAnsi"/>
        </w:rPr>
      </w:pPr>
    </w:p>
    <w:p w:rsidR="000951CC" w:rsidRPr="00FD1F6B" w:rsidRDefault="000951CC" w:rsidP="000951CC">
      <w:pPr>
        <w:pStyle w:val="HEszerzdsszveg"/>
        <w:tabs>
          <w:tab w:val="left" w:pos="851"/>
        </w:tabs>
        <w:rPr>
          <w:rFonts w:asciiTheme="majorHAnsi" w:hAnsiTheme="majorHAnsi"/>
        </w:rPr>
      </w:pPr>
      <w:r w:rsidRPr="00FD1F6B">
        <w:rPr>
          <w:rFonts w:asciiTheme="majorHAnsi" w:hAnsiTheme="majorHAnsi"/>
        </w:rPr>
        <w:t>A megrendelő a jótállási időszakban az utó felülvizsgálati jegyzőkönyvekben rögzített határidők vonatkozásában 10 000 Ft/nap késedelmi kötbért határoz meg.</w:t>
      </w:r>
    </w:p>
    <w:p w:rsidR="000951CC" w:rsidRPr="00FD1F6B" w:rsidRDefault="000951CC" w:rsidP="000951CC">
      <w:pPr>
        <w:pStyle w:val="HEszerzdsszveg"/>
        <w:keepNext w:val="0"/>
        <w:numPr>
          <w:ilvl w:val="0"/>
          <w:numId w:val="0"/>
        </w:numPr>
        <w:tabs>
          <w:tab w:val="left" w:pos="851"/>
        </w:tabs>
        <w:spacing w:before="0" w:after="0"/>
        <w:rPr>
          <w:rFonts w:asciiTheme="majorHAnsi" w:hAnsiTheme="majorHAnsi"/>
        </w:rPr>
      </w:pPr>
    </w:p>
    <w:p w:rsidR="000951CC" w:rsidRPr="00FD1F6B" w:rsidRDefault="000951CC" w:rsidP="000951CC">
      <w:pPr>
        <w:ind w:left="709"/>
        <w:rPr>
          <w:rFonts w:asciiTheme="majorHAnsi" w:hAnsiTheme="majorHAnsi"/>
          <w:u w:val="single"/>
          <w:shd w:val="clear" w:color="auto" w:fill="FFFFFF"/>
        </w:rPr>
      </w:pPr>
      <w:r w:rsidRPr="00FD1F6B">
        <w:rPr>
          <w:rFonts w:asciiTheme="majorHAnsi" w:hAnsiTheme="majorHAnsi"/>
        </w:rPr>
        <w:t>A Vállalkozó Építési Felelős Műszaki Vezetője valamennyi kooperációs és egyéb előre meghirdetett tárgyaláson köteles személyesen részt venni. Ennek elmaradása esetén a Megrendelőt 10 000 Ft/tárgyalás kötbér illeti meg. A Felelős Műszaki Vezető egyéb munkavégzésével kapcsolatos kötbért a 8.14. pont tartalmazza</w:t>
      </w:r>
    </w:p>
    <w:p w:rsidR="000951CC" w:rsidRPr="00FD1F6B" w:rsidRDefault="000951CC" w:rsidP="000951CC">
      <w:pPr>
        <w:autoSpaceDE w:val="0"/>
        <w:autoSpaceDN w:val="0"/>
        <w:adjustRightInd w:val="0"/>
        <w:spacing w:before="120"/>
        <w:ind w:left="709"/>
        <w:rPr>
          <w:rFonts w:asciiTheme="majorHAnsi" w:hAnsiTheme="majorHAnsi"/>
          <w:shd w:val="clear" w:color="auto" w:fill="FFFFFF"/>
        </w:rPr>
      </w:pPr>
      <w:r w:rsidRPr="00FD1F6B">
        <w:rPr>
          <w:rFonts w:asciiTheme="majorHAnsi" w:hAnsiTheme="majorHAnsi"/>
          <w:shd w:val="clear" w:color="auto" w:fill="FFFFFF"/>
        </w:rPr>
        <w:t>Ajánlattevő valamennyi biztosíték tekintetében a Kbt. 134. § (5) bekezdése szerint köteles nyilatkozni. Az előírások valamennyi rész tekintetében értelmezendőek.</w:t>
      </w:r>
    </w:p>
    <w:p w:rsidR="000951CC" w:rsidRPr="00FD1F6B" w:rsidRDefault="000951CC" w:rsidP="000951CC">
      <w:pPr>
        <w:autoSpaceDE w:val="0"/>
        <w:autoSpaceDN w:val="0"/>
        <w:adjustRightInd w:val="0"/>
        <w:ind w:left="709"/>
        <w:rPr>
          <w:rFonts w:asciiTheme="majorHAnsi" w:hAnsiTheme="majorHAnsi"/>
          <w:shd w:val="clear" w:color="auto" w:fill="FFFFFF"/>
        </w:rPr>
      </w:pPr>
    </w:p>
    <w:p w:rsidR="000951CC" w:rsidRPr="00FD1F6B" w:rsidRDefault="000951CC" w:rsidP="000951CC">
      <w:pPr>
        <w:autoSpaceDE w:val="0"/>
        <w:autoSpaceDN w:val="0"/>
        <w:adjustRightInd w:val="0"/>
        <w:ind w:left="709"/>
        <w:rPr>
          <w:rFonts w:asciiTheme="majorHAnsi" w:hAnsiTheme="majorHAnsi"/>
          <w:shd w:val="clear" w:color="auto" w:fill="FFFFFF"/>
        </w:rPr>
      </w:pPr>
      <w:r w:rsidRPr="00FD1F6B">
        <w:rPr>
          <w:rFonts w:asciiTheme="majorHAnsi" w:hAnsiTheme="majorHAnsi"/>
          <w:shd w:val="clear" w:color="auto" w:fill="FFFFFF"/>
        </w:rPr>
        <w:t>A szerződést biztosító mellékkötelezettségre vonatkozó részletes szabályokat a Vállalkozási szerződés tervezet tartalmazza valamennyi rész vonatkozásában.</w:t>
      </w:r>
    </w:p>
    <w:p w:rsidR="008C704C" w:rsidRPr="00FD1F6B" w:rsidRDefault="008C704C" w:rsidP="006E0CAD">
      <w:pPr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Késedelmi és meghiúsulási kötbér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6E0CAD" w:rsidRPr="00FD1F6B" w:rsidRDefault="006E0CAD" w:rsidP="006E0CAD">
      <w:pPr>
        <w:pStyle w:val="HEszerzdsszveg"/>
        <w:numPr>
          <w:ilvl w:val="0"/>
          <w:numId w:val="0"/>
        </w:numPr>
        <w:autoSpaceDE w:val="0"/>
        <w:autoSpaceDN w:val="0"/>
        <w:adjustRightInd w:val="0"/>
        <w:ind w:left="709" w:hanging="425"/>
        <w:rPr>
          <w:rFonts w:asciiTheme="majorHAnsi" w:hAnsiTheme="majorHAnsi"/>
        </w:rPr>
      </w:pPr>
      <w:r w:rsidRPr="00FD1F6B">
        <w:rPr>
          <w:rFonts w:asciiTheme="majorHAnsi" w:hAnsiTheme="majorHAnsi"/>
        </w:rPr>
        <w:t xml:space="preserve">46. Késedelmi kötbér: Ajánlatkérő a szerződés végteljesítésének határidejére vonatkozóan a késedelmes napokra késedelmi kötbért ír elő. A késedelmi kötbér egy napra jutó összege a </w:t>
      </w:r>
      <w:r w:rsidRPr="00FD1F6B">
        <w:rPr>
          <w:rFonts w:asciiTheme="majorHAnsi" w:hAnsiTheme="majorHAnsi"/>
          <w:shd w:val="clear" w:color="auto" w:fill="FFFFFF"/>
        </w:rPr>
        <w:t>nettó vállalkozói díj- 0,1%-a naponta, azzal, hogy a Vállalkozóval szemben érvényesített késedelmi kötbér teljes összege nem haladhatja meg a teljes nettó vállalkozói díj 4%-át. Amennyiben a késedelmi kötbér eléri a maximumát, a Megrendelő jogosult a szerződést azonnali hatállyal felmondani.</w:t>
      </w:r>
      <w:r w:rsidRPr="00FD1F6B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FD1F6B" w:rsidDel="00E65BA3">
        <w:rPr>
          <w:rFonts w:asciiTheme="majorHAnsi" w:hAnsiTheme="majorHAnsi"/>
        </w:rPr>
        <w:t xml:space="preserve"> </w:t>
      </w:r>
    </w:p>
    <w:p w:rsidR="006E0CAD" w:rsidRPr="00FD1F6B" w:rsidRDefault="006E0CAD" w:rsidP="006E0CAD">
      <w:pPr>
        <w:pStyle w:val="HEszerzdsszveg"/>
        <w:keepNext w:val="0"/>
        <w:numPr>
          <w:ilvl w:val="2"/>
          <w:numId w:val="4"/>
        </w:numPr>
        <w:autoSpaceDE w:val="0"/>
        <w:autoSpaceDN w:val="0"/>
        <w:adjustRightInd w:val="0"/>
        <w:ind w:left="709" w:hanging="284"/>
        <w:rPr>
          <w:rFonts w:asciiTheme="majorHAnsi" w:hAnsiTheme="majorHAnsi"/>
        </w:rPr>
      </w:pPr>
      <w:r w:rsidRPr="00FD1F6B">
        <w:rPr>
          <w:rFonts w:asciiTheme="majorHAnsi" w:hAnsiTheme="majorHAnsi"/>
        </w:rPr>
        <w:t>Meghiúsulási kötbér: A Vállalkozót meghiúsulási kötbér-fizetési kötelezettség terheli, amennyiben a jelen Szerződés teljesítése a Vállalkozónak felróható ok következtében meghiúsul, ill. amennyiben a Vállalkozó jogos ok nélkül megtagadja a teljesítést. A meghiúsulási kötbér mértéke az adott megrendelés vállalkozási díjának 100 %-</w:t>
      </w:r>
      <w:proofErr w:type="gramStart"/>
      <w:r w:rsidRPr="00FD1F6B">
        <w:rPr>
          <w:rFonts w:asciiTheme="majorHAnsi" w:hAnsiTheme="majorHAnsi"/>
        </w:rPr>
        <w:t>a.</w:t>
      </w:r>
      <w:proofErr w:type="gramEnd"/>
    </w:p>
    <w:p w:rsidR="006E0CAD" w:rsidRPr="00FD1F6B" w:rsidRDefault="006E0CAD" w:rsidP="006E0CAD">
      <w:pPr>
        <w:numPr>
          <w:ilvl w:val="2"/>
          <w:numId w:val="4"/>
        </w:numPr>
        <w:autoSpaceDE w:val="0"/>
        <w:autoSpaceDN w:val="0"/>
        <w:adjustRightInd w:val="0"/>
        <w:spacing w:before="120"/>
        <w:ind w:left="709" w:hanging="284"/>
        <w:jc w:val="both"/>
        <w:rPr>
          <w:rFonts w:asciiTheme="majorHAnsi" w:hAnsiTheme="majorHAnsi"/>
        </w:rPr>
      </w:pPr>
      <w:r w:rsidRPr="00FD1F6B">
        <w:rPr>
          <w:rFonts w:asciiTheme="majorHAnsi" w:hAnsiTheme="majorHAnsi"/>
          <w:shd w:val="clear" w:color="auto" w:fill="FFFFFF"/>
        </w:rPr>
        <w:t xml:space="preserve">Hibás teljesítési kötbér: </w:t>
      </w:r>
      <w:r w:rsidRPr="00FD1F6B">
        <w:rPr>
          <w:rFonts w:asciiTheme="majorHAnsi" w:hAnsiTheme="majorHAnsi"/>
          <w:bCs/>
        </w:rPr>
        <w:t>Amennyiben a Megrendelő úgy ítéli meg, hogy a Vállalkozó által végzett munka nem megfelelő minőségű, úgy írásban felszólítja a Vállalkozót a munka ésszerű határidőre történő kijavítására. Amennyiben a Vállalkozó a kitűzött határidőre nem javítja ki a munkát a Megrendelő elvárásainak megfelelően, hibás teljesítési kötbér-fizetési kötelezettség terheli.</w:t>
      </w:r>
    </w:p>
    <w:p w:rsidR="006E0CAD" w:rsidRPr="00FD1F6B" w:rsidRDefault="006E0CAD" w:rsidP="006E0CAD">
      <w:pPr>
        <w:ind w:left="709"/>
        <w:rPr>
          <w:rFonts w:asciiTheme="majorHAnsi" w:hAnsiTheme="majorHAnsi"/>
          <w:bCs/>
        </w:rPr>
      </w:pPr>
      <w:r w:rsidRPr="00FD1F6B">
        <w:rPr>
          <w:rFonts w:asciiTheme="majorHAnsi" w:hAnsiTheme="majorHAnsi"/>
          <w:bCs/>
        </w:rPr>
        <w:t>A hibás teljesítési kötbér mértéke az egyedi megrendelésekkel kapcsolatban felmerült hibás teljesítés esetén a megrendelés nettó vállalkozási díjának 25 %-</w:t>
      </w:r>
      <w:proofErr w:type="gramStart"/>
      <w:r w:rsidRPr="00FD1F6B">
        <w:rPr>
          <w:rFonts w:asciiTheme="majorHAnsi" w:hAnsiTheme="majorHAnsi"/>
          <w:bCs/>
        </w:rPr>
        <w:t>a.</w:t>
      </w:r>
      <w:proofErr w:type="gramEnd"/>
    </w:p>
    <w:p w:rsidR="008C704C" w:rsidRPr="00FD1F6B" w:rsidRDefault="008C704C" w:rsidP="008C704C">
      <w:pPr>
        <w:rPr>
          <w:rFonts w:asciiTheme="majorHAnsi" w:hAnsiTheme="majorHAnsi"/>
          <w:b/>
          <w:bCs/>
          <w:iCs/>
        </w:rPr>
      </w:pPr>
    </w:p>
    <w:p w:rsidR="00853C23" w:rsidRDefault="00853C23" w:rsidP="008C704C">
      <w:pPr>
        <w:ind w:left="360"/>
        <w:jc w:val="center"/>
        <w:rPr>
          <w:rFonts w:asciiTheme="majorHAnsi" w:hAnsiTheme="majorHAnsi"/>
          <w:b/>
          <w:bCs/>
          <w:iCs/>
        </w:rPr>
      </w:pPr>
    </w:p>
    <w:p w:rsidR="00853C23" w:rsidRDefault="00853C23" w:rsidP="008C704C">
      <w:pPr>
        <w:ind w:left="360"/>
        <w:jc w:val="center"/>
        <w:rPr>
          <w:rFonts w:asciiTheme="majorHAnsi" w:hAnsiTheme="majorHAnsi"/>
          <w:b/>
          <w:bCs/>
          <w:iCs/>
        </w:rPr>
      </w:pPr>
    </w:p>
    <w:p w:rsidR="00853C23" w:rsidRDefault="00853C23" w:rsidP="008C704C">
      <w:pPr>
        <w:ind w:left="360"/>
        <w:jc w:val="center"/>
        <w:rPr>
          <w:rFonts w:asciiTheme="majorHAnsi" w:hAnsiTheme="majorHAnsi"/>
          <w:b/>
          <w:bCs/>
          <w:iCs/>
        </w:rPr>
      </w:pPr>
    </w:p>
    <w:p w:rsidR="00853C23" w:rsidRDefault="00853C23" w:rsidP="008C704C">
      <w:pPr>
        <w:ind w:left="360"/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 xml:space="preserve">IV. </w:t>
      </w:r>
      <w:proofErr w:type="gramStart"/>
      <w:r w:rsidRPr="00FD1F6B">
        <w:rPr>
          <w:rFonts w:asciiTheme="majorHAnsi" w:hAnsiTheme="majorHAnsi"/>
          <w:b/>
          <w:bCs/>
          <w:iCs/>
        </w:rPr>
        <w:t>A</w:t>
      </w:r>
      <w:proofErr w:type="gramEnd"/>
      <w:r w:rsidRPr="00FD1F6B">
        <w:rPr>
          <w:rFonts w:asciiTheme="majorHAnsi" w:hAnsiTheme="majorHAnsi"/>
          <w:b/>
          <w:bCs/>
          <w:iCs/>
        </w:rPr>
        <w:t xml:space="preserve"> SZERZŐDÉS MÓDOSÍTÁSA, </w:t>
      </w:r>
    </w:p>
    <w:p w:rsidR="008C704C" w:rsidRPr="00FD1F6B" w:rsidRDefault="008C704C" w:rsidP="008C704C">
      <w:pPr>
        <w:ind w:left="360"/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A SZERZŐDÉSTŐL VALÓ ELÁLLÁS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6E0CAD" w:rsidP="006E0CAD">
      <w:pPr>
        <w:ind w:left="284" w:hanging="76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 xml:space="preserve">47. </w:t>
      </w:r>
      <w:r w:rsidR="008C704C" w:rsidRPr="00FD1F6B">
        <w:rPr>
          <w:rFonts w:asciiTheme="majorHAnsi" w:hAnsiTheme="majorHAnsi"/>
          <w:bCs/>
          <w:iCs/>
        </w:rPr>
        <w:t xml:space="preserve">Felek a szerződést csak a Kbt. 141. § szerinti feltételek fennállása esetén módosíthatják. </w:t>
      </w:r>
    </w:p>
    <w:p w:rsidR="008C704C" w:rsidRPr="00FD1F6B" w:rsidRDefault="008C704C" w:rsidP="006E0CAD">
      <w:pPr>
        <w:ind w:left="284" w:hanging="76"/>
        <w:jc w:val="both"/>
        <w:rPr>
          <w:rFonts w:asciiTheme="majorHAnsi" w:hAnsiTheme="majorHAnsi"/>
          <w:bCs/>
          <w:iCs/>
        </w:rPr>
      </w:pPr>
    </w:p>
    <w:p w:rsidR="008C704C" w:rsidRPr="00FD1F6B" w:rsidRDefault="006E0CAD" w:rsidP="006E0CAD">
      <w:pPr>
        <w:ind w:left="284" w:hanging="76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 xml:space="preserve">48. </w:t>
      </w:r>
      <w:r w:rsidR="008C704C" w:rsidRPr="00FD1F6B">
        <w:rPr>
          <w:rFonts w:asciiTheme="majorHAnsi" w:hAnsiTheme="majorHAnsi"/>
          <w:bCs/>
          <w:iCs/>
        </w:rPr>
        <w:t>Amennyiben a Vállalkozó a szerződés teljesítése során súlyos szerződésszegést követ el, vagy az egyéb szerződésszegést nem orvosolja 15 napon belül, vagy a teljesítési határidő előtt nyilvánvalóvá válik, hogy a Vállalkozó a munkát csak számottevő késéssel (15 napnál hosszabb késedelemmel) tudja elvégezni és Megrendelő az általa felajánlott új határidőt nem fogadja el, akkor Megrendelő a szerződéstől elállhat, vagy a szerződést azonnali hatállyal felmondhatja.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6E0CAD" w:rsidP="006E0CAD">
      <w:pPr>
        <w:ind w:left="360" w:hanging="360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49.</w:t>
      </w:r>
      <w:r w:rsidR="008C704C" w:rsidRPr="00FD1F6B">
        <w:rPr>
          <w:rFonts w:asciiTheme="majorHAnsi" w:hAnsiTheme="majorHAnsi"/>
          <w:bCs/>
          <w:iCs/>
        </w:rPr>
        <w:t>Amennyiben Megrendelő elállási, vagy felmondási jogát gyakorolja, Megrendelő a szerződésszegésre vonatkozó szabályok szerint kártérítésre jogosult, megilleti a meghiúsulási kötbér.</w:t>
      </w:r>
    </w:p>
    <w:p w:rsidR="008C704C" w:rsidRPr="00FD1F6B" w:rsidRDefault="008C704C" w:rsidP="006E0CAD">
      <w:pPr>
        <w:ind w:hanging="502"/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6E0CAD">
      <w:pPr>
        <w:ind w:left="360" w:hanging="502"/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V. VEGYES RENDELKEZÉSEK</w:t>
      </w:r>
    </w:p>
    <w:p w:rsidR="008C704C" w:rsidRPr="00FD1F6B" w:rsidRDefault="008C704C" w:rsidP="006E0CAD">
      <w:pPr>
        <w:widowControl w:val="0"/>
        <w:autoSpaceDE w:val="0"/>
        <w:autoSpaceDN w:val="0"/>
        <w:adjustRightInd w:val="0"/>
        <w:ind w:hanging="502"/>
        <w:jc w:val="center"/>
        <w:rPr>
          <w:rFonts w:asciiTheme="majorHAnsi" w:hAnsiTheme="majorHAnsi"/>
          <w:b/>
        </w:rPr>
      </w:pPr>
    </w:p>
    <w:p w:rsidR="008C704C" w:rsidRPr="00FD1F6B" w:rsidRDefault="008C704C" w:rsidP="006E0CAD">
      <w:pPr>
        <w:widowControl w:val="0"/>
        <w:autoSpaceDE w:val="0"/>
        <w:autoSpaceDN w:val="0"/>
        <w:adjustRightInd w:val="0"/>
        <w:ind w:left="360" w:hanging="502"/>
        <w:jc w:val="center"/>
        <w:rPr>
          <w:rFonts w:asciiTheme="majorHAnsi" w:hAnsiTheme="majorHAnsi"/>
          <w:b/>
        </w:rPr>
      </w:pPr>
      <w:r w:rsidRPr="00FD1F6B">
        <w:rPr>
          <w:rFonts w:asciiTheme="majorHAnsi" w:hAnsiTheme="majorHAnsi"/>
          <w:b/>
        </w:rPr>
        <w:t>Pénzmosás elleni rendelkezések</w:t>
      </w:r>
    </w:p>
    <w:p w:rsidR="008C704C" w:rsidRPr="00FD1F6B" w:rsidRDefault="008C704C" w:rsidP="006E0CAD">
      <w:pPr>
        <w:ind w:hanging="502"/>
        <w:jc w:val="both"/>
        <w:rPr>
          <w:rFonts w:asciiTheme="majorHAnsi" w:hAnsiTheme="majorHAnsi"/>
          <w:bCs/>
          <w:iCs/>
        </w:rPr>
      </w:pPr>
    </w:p>
    <w:p w:rsidR="008C704C" w:rsidRPr="00FD1F6B" w:rsidRDefault="006E0CAD" w:rsidP="006E0CAD">
      <w:pPr>
        <w:ind w:left="567" w:hanging="709"/>
        <w:jc w:val="both"/>
        <w:rPr>
          <w:rStyle w:val="Kiemels"/>
          <w:rFonts w:asciiTheme="majorHAnsi" w:hAnsiTheme="majorHAnsi"/>
          <w:bCs/>
          <w:i w:val="0"/>
        </w:rPr>
      </w:pPr>
      <w:r w:rsidRPr="00FD1F6B">
        <w:rPr>
          <w:rStyle w:val="Kiemels"/>
          <w:rFonts w:asciiTheme="majorHAnsi" w:hAnsiTheme="majorHAnsi"/>
        </w:rPr>
        <w:t xml:space="preserve">50.      </w:t>
      </w:r>
      <w:r w:rsidR="008C704C" w:rsidRPr="00FD1F6B">
        <w:rPr>
          <w:rStyle w:val="Kiemels"/>
          <w:rFonts w:asciiTheme="majorHAnsi" w:hAnsiTheme="majorHAnsi"/>
        </w:rPr>
        <w:t xml:space="preserve">A Kbt. 136. § (1) bekezdése alapján Vállalkozó nem fizethet, illetve számolhat el a szerződés teljesítésével összefüggésben olyan költségeket, melyek a Kbt. 62. § (1) bekezdés k) pont </w:t>
      </w:r>
      <w:proofErr w:type="spellStart"/>
      <w:r w:rsidR="008C704C" w:rsidRPr="00FD1F6B">
        <w:rPr>
          <w:rStyle w:val="Kiemels"/>
          <w:rFonts w:asciiTheme="majorHAnsi" w:hAnsiTheme="majorHAnsi"/>
        </w:rPr>
        <w:t>ka-kb</w:t>
      </w:r>
      <w:proofErr w:type="spellEnd"/>
      <w:r w:rsidR="008C704C" w:rsidRPr="00FD1F6B">
        <w:rPr>
          <w:rStyle w:val="Kiemels"/>
          <w:rFonts w:asciiTheme="majorHAnsi" w:hAnsiTheme="majorHAnsi"/>
        </w:rPr>
        <w:t>) alpontja szerinti feltételeknek nem megfelelő társaság tekintetében merülnek fel, és amelyek Vállalkozó adóköteles jövedelmének csökkentésére alkalmasak.</w:t>
      </w:r>
    </w:p>
    <w:p w:rsidR="008C704C" w:rsidRPr="00FD1F6B" w:rsidRDefault="008C704C" w:rsidP="006E0CAD">
      <w:pPr>
        <w:ind w:left="360" w:hanging="709"/>
        <w:jc w:val="both"/>
        <w:rPr>
          <w:rStyle w:val="Kiemels"/>
          <w:rFonts w:asciiTheme="majorHAnsi" w:hAnsiTheme="majorHAnsi"/>
          <w:bCs/>
          <w:i w:val="0"/>
        </w:rPr>
      </w:pPr>
    </w:p>
    <w:p w:rsidR="008C704C" w:rsidRPr="00FD1F6B" w:rsidRDefault="006E0CAD" w:rsidP="006E0CAD">
      <w:pPr>
        <w:ind w:left="426" w:hanging="709"/>
        <w:jc w:val="both"/>
        <w:rPr>
          <w:rStyle w:val="Kiemels"/>
          <w:rFonts w:asciiTheme="majorHAnsi" w:hAnsiTheme="majorHAnsi"/>
          <w:bCs/>
          <w:i w:val="0"/>
        </w:rPr>
      </w:pPr>
      <w:r w:rsidRPr="00FD1F6B">
        <w:rPr>
          <w:rStyle w:val="Kiemels"/>
          <w:rFonts w:asciiTheme="majorHAnsi" w:hAnsiTheme="majorHAnsi"/>
        </w:rPr>
        <w:t xml:space="preserve"> 51.   </w:t>
      </w:r>
      <w:r w:rsidR="008C704C" w:rsidRPr="00FD1F6B">
        <w:rPr>
          <w:rStyle w:val="Kiemels"/>
          <w:rFonts w:asciiTheme="majorHAnsi" w:hAnsiTheme="majorHAnsi"/>
        </w:rPr>
        <w:t>A szerződés teljesítésének teljes időtartama alatt Vállalkozó tulajdonosi szerkezetét a Megrendelő számára megismerhetővé teszi és a Kbt. 143. § (3) bekezdés szerinti ügyletekről Megrendelőt haladéktalanul értesíti.</w:t>
      </w:r>
    </w:p>
    <w:p w:rsidR="008C704C" w:rsidRPr="00FD1F6B" w:rsidRDefault="008C704C" w:rsidP="006E0CAD">
      <w:pPr>
        <w:ind w:hanging="709"/>
        <w:jc w:val="both"/>
        <w:rPr>
          <w:rStyle w:val="Kiemels"/>
          <w:rFonts w:asciiTheme="majorHAnsi" w:hAnsiTheme="majorHAnsi"/>
          <w:i w:val="0"/>
        </w:rPr>
      </w:pPr>
    </w:p>
    <w:p w:rsidR="008C704C" w:rsidRPr="00FD1F6B" w:rsidRDefault="006E0CAD" w:rsidP="006E0CAD">
      <w:pPr>
        <w:ind w:left="426" w:hanging="709"/>
        <w:jc w:val="both"/>
        <w:rPr>
          <w:rFonts w:asciiTheme="majorHAnsi" w:hAnsiTheme="majorHAnsi"/>
          <w:bCs/>
          <w:iCs/>
        </w:rPr>
      </w:pPr>
      <w:r w:rsidRPr="00FD1F6B">
        <w:rPr>
          <w:rStyle w:val="Kiemels"/>
          <w:rFonts w:asciiTheme="majorHAnsi" w:hAnsiTheme="majorHAnsi"/>
        </w:rPr>
        <w:t xml:space="preserve">52.     </w:t>
      </w:r>
      <w:r w:rsidR="008C704C" w:rsidRPr="00FD1F6B">
        <w:rPr>
          <w:rStyle w:val="Kiemels"/>
          <w:rFonts w:asciiTheme="majorHAnsi" w:hAnsiTheme="majorHAnsi"/>
        </w:rPr>
        <w:t xml:space="preserve">A Kbt. 143. § (2) bekezdése alapján Megrendelő </w:t>
      </w:r>
      <w:r w:rsidR="008C704C" w:rsidRPr="00FD1F6B">
        <w:rPr>
          <w:rFonts w:asciiTheme="majorHAnsi" w:hAnsiTheme="majorHAnsi"/>
        </w:rPr>
        <w:t xml:space="preserve">köteles a szerződést felmondani, vagy - a </w:t>
      </w:r>
      <w:proofErr w:type="spellStart"/>
      <w:r w:rsidR="008C704C" w:rsidRPr="00FD1F6B">
        <w:rPr>
          <w:rFonts w:asciiTheme="majorHAnsi" w:hAnsiTheme="majorHAnsi"/>
        </w:rPr>
        <w:t>Ptk.-ban</w:t>
      </w:r>
      <w:proofErr w:type="spellEnd"/>
      <w:r w:rsidR="008C704C" w:rsidRPr="00FD1F6B">
        <w:rPr>
          <w:rFonts w:asciiTheme="majorHAnsi" w:hAnsiTheme="majorHAnsi"/>
        </w:rPr>
        <w:t xml:space="preserve"> foglaltak szerint - attól elállni, ha a szerződés megkötését követően jut tudomására, hogy a Vállalkozó tekintetében a közbeszerzési eljárás során kizáró ok állt fenn, és ezért ki kellett volna zárni a közbeszerzési eljárásból.</w:t>
      </w:r>
    </w:p>
    <w:p w:rsidR="008C704C" w:rsidRPr="00FD1F6B" w:rsidRDefault="008C704C" w:rsidP="006E0CAD">
      <w:pPr>
        <w:ind w:hanging="709"/>
        <w:jc w:val="both"/>
        <w:rPr>
          <w:rStyle w:val="Kiemels"/>
          <w:rFonts w:asciiTheme="majorHAnsi" w:hAnsiTheme="majorHAnsi"/>
          <w:i w:val="0"/>
        </w:rPr>
      </w:pPr>
    </w:p>
    <w:p w:rsidR="008C704C" w:rsidRPr="00FD1F6B" w:rsidRDefault="006E0CAD" w:rsidP="006E0CAD">
      <w:pPr>
        <w:ind w:left="426" w:hanging="709"/>
        <w:jc w:val="both"/>
        <w:rPr>
          <w:rStyle w:val="Kiemels"/>
          <w:rFonts w:asciiTheme="majorHAnsi" w:hAnsiTheme="majorHAnsi"/>
          <w:bCs/>
          <w:i w:val="0"/>
        </w:rPr>
      </w:pPr>
      <w:r w:rsidRPr="00FD1F6B">
        <w:rPr>
          <w:rStyle w:val="Kiemels"/>
          <w:rFonts w:asciiTheme="majorHAnsi" w:hAnsiTheme="majorHAnsi"/>
        </w:rPr>
        <w:t xml:space="preserve">53.    </w:t>
      </w:r>
      <w:r w:rsidR="008C704C" w:rsidRPr="00FD1F6B">
        <w:rPr>
          <w:rStyle w:val="Kiemels"/>
          <w:rFonts w:asciiTheme="majorHAnsi" w:hAnsiTheme="majorHAnsi"/>
        </w:rPr>
        <w:t>A Kbt. 143. § (3) bekezdése alapján Megrendelő jogosult és egyben köteles a szerződést felmondani - ha szükséges olyan határidővel, amely lehetővé teszi, hogy a szerződéssel érintett feladata ellátásáról gondoskodni tudjon - ha</w:t>
      </w:r>
    </w:p>
    <w:p w:rsidR="008C704C" w:rsidRPr="00FD1F6B" w:rsidRDefault="008C704C" w:rsidP="006E0CAD">
      <w:pPr>
        <w:tabs>
          <w:tab w:val="left" w:pos="1080"/>
        </w:tabs>
        <w:adjustRightInd w:val="0"/>
        <w:spacing w:before="60"/>
        <w:ind w:left="1080" w:hanging="709"/>
        <w:jc w:val="both"/>
        <w:rPr>
          <w:rStyle w:val="Kiemels"/>
          <w:rFonts w:asciiTheme="majorHAnsi" w:hAnsiTheme="majorHAnsi"/>
          <w:i w:val="0"/>
        </w:rPr>
      </w:pPr>
      <w:proofErr w:type="gramStart"/>
      <w:r w:rsidRPr="00FD1F6B">
        <w:rPr>
          <w:rStyle w:val="Kiemels"/>
          <w:rFonts w:asciiTheme="majorHAnsi" w:hAnsiTheme="majorHAnsi"/>
        </w:rPr>
        <w:t>a</w:t>
      </w:r>
      <w:proofErr w:type="gramEnd"/>
      <w:r w:rsidRPr="00FD1F6B">
        <w:rPr>
          <w:rStyle w:val="Kiemels"/>
          <w:rFonts w:asciiTheme="majorHAnsi" w:hAnsiTheme="majorHAnsi"/>
        </w:rPr>
        <w:t xml:space="preserve">) Vállalkozóban közvetetten vagy közvetlenül 25%-ot meghaladó tulajdoni részesedést szerez valamely olyan jogi személy vagy személyes joga szerint jogképes szervezet, amely tekintetében fennáll a Kbt. 62. § (1) bekezdés k) pont </w:t>
      </w:r>
      <w:proofErr w:type="spellStart"/>
      <w:r w:rsidRPr="00FD1F6B">
        <w:rPr>
          <w:rStyle w:val="Kiemels"/>
          <w:rFonts w:asciiTheme="majorHAnsi" w:hAnsiTheme="majorHAnsi"/>
        </w:rPr>
        <w:t>kb</w:t>
      </w:r>
      <w:proofErr w:type="spellEnd"/>
      <w:r w:rsidRPr="00FD1F6B">
        <w:rPr>
          <w:rStyle w:val="Kiemels"/>
          <w:rFonts w:asciiTheme="majorHAnsi" w:hAnsiTheme="majorHAnsi"/>
        </w:rPr>
        <w:t>) alpontjában meghatározott feltétel.</w:t>
      </w:r>
    </w:p>
    <w:p w:rsidR="008C704C" w:rsidRPr="00FD1F6B" w:rsidRDefault="008C704C" w:rsidP="006E0CAD">
      <w:pPr>
        <w:tabs>
          <w:tab w:val="left" w:pos="1080"/>
        </w:tabs>
        <w:adjustRightInd w:val="0"/>
        <w:spacing w:before="60"/>
        <w:ind w:left="1080" w:hanging="502"/>
        <w:jc w:val="both"/>
        <w:rPr>
          <w:rStyle w:val="Kiemels"/>
          <w:rFonts w:asciiTheme="majorHAnsi" w:hAnsiTheme="majorHAnsi"/>
          <w:i w:val="0"/>
        </w:rPr>
      </w:pPr>
      <w:r w:rsidRPr="00FD1F6B">
        <w:rPr>
          <w:rStyle w:val="Kiemels"/>
          <w:rFonts w:asciiTheme="majorHAnsi" w:hAnsiTheme="majorHAnsi"/>
        </w:rPr>
        <w:t xml:space="preserve">b) </w:t>
      </w:r>
      <w:r w:rsidRPr="00FD1F6B">
        <w:rPr>
          <w:rStyle w:val="Kiemels"/>
          <w:rFonts w:asciiTheme="majorHAnsi" w:hAnsiTheme="majorHAnsi"/>
        </w:rPr>
        <w:tab/>
        <w:t xml:space="preserve">Vállalkozó közvetetten vagy közvetlenül 25%-ot meghaladó tulajdoni részesedést szerez valamely olyan jogi személyben vagy személyes joga szerint jogképes szervezetben, amely tekintetében fennáll a Kbt. 62. § (1) bekezdés k) pont </w:t>
      </w:r>
      <w:proofErr w:type="spellStart"/>
      <w:r w:rsidRPr="00FD1F6B">
        <w:rPr>
          <w:rStyle w:val="Kiemels"/>
          <w:rFonts w:asciiTheme="majorHAnsi" w:hAnsiTheme="majorHAnsi"/>
        </w:rPr>
        <w:t>kb</w:t>
      </w:r>
      <w:proofErr w:type="spellEnd"/>
      <w:r w:rsidRPr="00FD1F6B">
        <w:rPr>
          <w:rStyle w:val="Kiemels"/>
          <w:rFonts w:asciiTheme="majorHAnsi" w:hAnsiTheme="majorHAnsi"/>
        </w:rPr>
        <w:t>) alpontjában meghatározott feltétel.</w:t>
      </w:r>
    </w:p>
    <w:p w:rsidR="008C704C" w:rsidRPr="00FD1F6B" w:rsidRDefault="008C704C" w:rsidP="006E0CAD">
      <w:pPr>
        <w:ind w:hanging="502"/>
        <w:jc w:val="both"/>
        <w:rPr>
          <w:rFonts w:asciiTheme="majorHAnsi" w:hAnsiTheme="majorHAnsi"/>
        </w:rPr>
      </w:pPr>
    </w:p>
    <w:p w:rsidR="008C704C" w:rsidRPr="00FD1F6B" w:rsidRDefault="006E0CAD" w:rsidP="006E0CAD">
      <w:pPr>
        <w:ind w:left="426" w:hanging="710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lastRenderedPageBreak/>
        <w:t xml:space="preserve">54.      </w:t>
      </w:r>
      <w:r w:rsidR="008C704C" w:rsidRPr="00FD1F6B">
        <w:rPr>
          <w:rFonts w:asciiTheme="majorHAnsi" w:hAnsiTheme="majorHAnsi"/>
        </w:rPr>
        <w:t>Amennyiben Vállalkozó külföldi adóilletőségűnek minősül, akkor ezúton meghatalmazza a magyarországi Nemzeti Adó- és Vámhivatalt, hogy a Vállalkozó adóilletősége szerinti adóhatóságtól Vállalkozóra vonatkozó adatokat közvetlenül, jogsegély igénybevétele nélkül beszerezze.</w:t>
      </w:r>
    </w:p>
    <w:p w:rsidR="008C704C" w:rsidRPr="00FD1F6B" w:rsidRDefault="008C704C" w:rsidP="006E0CAD">
      <w:pPr>
        <w:ind w:hanging="502"/>
        <w:jc w:val="both"/>
        <w:rPr>
          <w:rFonts w:asciiTheme="majorHAnsi" w:hAnsiTheme="majorHAnsi"/>
          <w:b/>
        </w:rPr>
      </w:pPr>
    </w:p>
    <w:p w:rsidR="008C704C" w:rsidRPr="00FD1F6B" w:rsidRDefault="008C704C" w:rsidP="006E0CAD">
      <w:pPr>
        <w:ind w:left="360" w:hanging="502"/>
        <w:jc w:val="center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/>
        </w:rPr>
        <w:t>Alvállalkozókra, projekttársaságra vonatkozó rendelkezések</w:t>
      </w:r>
    </w:p>
    <w:p w:rsidR="008C704C" w:rsidRPr="00FD1F6B" w:rsidRDefault="008C704C" w:rsidP="006E0CAD">
      <w:pPr>
        <w:ind w:hanging="502"/>
        <w:jc w:val="both"/>
        <w:rPr>
          <w:rFonts w:asciiTheme="majorHAnsi" w:hAnsiTheme="majorHAnsi"/>
        </w:rPr>
      </w:pPr>
    </w:p>
    <w:p w:rsidR="008C704C" w:rsidRPr="00FD1F6B" w:rsidRDefault="006E0CAD" w:rsidP="006E0CAD">
      <w:pPr>
        <w:ind w:left="426" w:hanging="710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 xml:space="preserve">55.  </w:t>
      </w:r>
      <w:r w:rsidR="008C704C" w:rsidRPr="00FD1F6B">
        <w:rPr>
          <w:rFonts w:asciiTheme="majorHAnsi" w:hAnsiTheme="majorHAnsi"/>
        </w:rPr>
        <w:t>Vállalkozó</w:t>
      </w:r>
      <w:r w:rsidR="008C704C" w:rsidRPr="00FD1F6B">
        <w:rPr>
          <w:rFonts w:asciiTheme="majorHAnsi" w:hAnsiTheme="majorHAnsi"/>
          <w:spacing w:val="68"/>
          <w:w w:val="99"/>
        </w:rPr>
        <w:t xml:space="preserve"> </w:t>
      </w:r>
      <w:r w:rsidR="008C704C" w:rsidRPr="00FD1F6B">
        <w:rPr>
          <w:rFonts w:asciiTheme="majorHAnsi" w:hAnsiTheme="majorHAnsi"/>
          <w:spacing w:val="-1"/>
        </w:rPr>
        <w:t>jogosult</w:t>
      </w:r>
      <w:r w:rsidR="008C704C" w:rsidRPr="00FD1F6B">
        <w:rPr>
          <w:rFonts w:asciiTheme="majorHAnsi" w:hAnsiTheme="majorHAnsi"/>
          <w:spacing w:val="12"/>
        </w:rPr>
        <w:t xml:space="preserve"> </w:t>
      </w:r>
      <w:r w:rsidR="008C704C" w:rsidRPr="00FD1F6B">
        <w:rPr>
          <w:rFonts w:asciiTheme="majorHAnsi" w:hAnsiTheme="majorHAnsi"/>
        </w:rPr>
        <w:t>a</w:t>
      </w:r>
      <w:r w:rsidR="008C704C" w:rsidRPr="00FD1F6B">
        <w:rPr>
          <w:rFonts w:asciiTheme="majorHAnsi" w:hAnsiTheme="majorHAnsi"/>
          <w:spacing w:val="14"/>
        </w:rPr>
        <w:t xml:space="preserve"> </w:t>
      </w:r>
      <w:r w:rsidR="008C704C" w:rsidRPr="00FD1F6B">
        <w:rPr>
          <w:rFonts w:asciiTheme="majorHAnsi" w:hAnsiTheme="majorHAnsi"/>
        </w:rPr>
        <w:t>teljesítéshez</w:t>
      </w:r>
      <w:r w:rsidR="008C704C" w:rsidRPr="00FD1F6B">
        <w:rPr>
          <w:rFonts w:asciiTheme="majorHAnsi" w:hAnsiTheme="majorHAnsi"/>
          <w:spacing w:val="14"/>
        </w:rPr>
        <w:t xml:space="preserve"> </w:t>
      </w:r>
      <w:r w:rsidR="008C704C" w:rsidRPr="00FD1F6B">
        <w:rPr>
          <w:rFonts w:asciiTheme="majorHAnsi" w:hAnsiTheme="majorHAnsi"/>
        </w:rPr>
        <w:t>alvállalkozót</w:t>
      </w:r>
      <w:r w:rsidR="008C704C" w:rsidRPr="00FD1F6B">
        <w:rPr>
          <w:rFonts w:asciiTheme="majorHAnsi" w:hAnsiTheme="majorHAnsi"/>
          <w:spacing w:val="15"/>
        </w:rPr>
        <w:t xml:space="preserve"> </w:t>
      </w:r>
      <w:r w:rsidR="008C704C" w:rsidRPr="00FD1F6B">
        <w:rPr>
          <w:rFonts w:asciiTheme="majorHAnsi" w:hAnsiTheme="majorHAnsi"/>
        </w:rPr>
        <w:t>igénybe</w:t>
      </w:r>
      <w:r w:rsidR="008C704C" w:rsidRPr="00FD1F6B">
        <w:rPr>
          <w:rFonts w:asciiTheme="majorHAnsi" w:hAnsiTheme="majorHAnsi"/>
          <w:spacing w:val="14"/>
        </w:rPr>
        <w:t xml:space="preserve"> </w:t>
      </w:r>
      <w:r w:rsidR="008C704C" w:rsidRPr="00FD1F6B">
        <w:rPr>
          <w:rFonts w:asciiTheme="majorHAnsi" w:hAnsiTheme="majorHAnsi"/>
        </w:rPr>
        <w:t>venni, de csak</w:t>
      </w:r>
      <w:r w:rsidR="008C704C" w:rsidRPr="00FD1F6B">
        <w:rPr>
          <w:rFonts w:asciiTheme="majorHAnsi" w:hAnsiTheme="majorHAnsi"/>
          <w:spacing w:val="19"/>
        </w:rPr>
        <w:t xml:space="preserve"> </w:t>
      </w:r>
      <w:r w:rsidR="008C704C" w:rsidRPr="00FD1F6B">
        <w:rPr>
          <w:rFonts w:asciiTheme="majorHAnsi" w:hAnsiTheme="majorHAnsi"/>
        </w:rPr>
        <w:t>a</w:t>
      </w:r>
      <w:r w:rsidR="008C704C" w:rsidRPr="00FD1F6B">
        <w:rPr>
          <w:rFonts w:asciiTheme="majorHAnsi" w:hAnsiTheme="majorHAnsi"/>
          <w:spacing w:val="15"/>
        </w:rPr>
        <w:t xml:space="preserve"> </w:t>
      </w:r>
      <w:r w:rsidR="008C704C" w:rsidRPr="00FD1F6B">
        <w:rPr>
          <w:rFonts w:asciiTheme="majorHAnsi" w:hAnsiTheme="majorHAnsi"/>
          <w:spacing w:val="15"/>
        </w:rPr>
        <w:br/>
      </w:r>
      <w:r w:rsidR="008C704C" w:rsidRPr="00FD1F6B">
        <w:rPr>
          <w:rFonts w:asciiTheme="majorHAnsi" w:hAnsiTheme="majorHAnsi"/>
        </w:rPr>
        <w:t>Kbt.</w:t>
      </w:r>
      <w:r w:rsidR="008C704C" w:rsidRPr="00FD1F6B">
        <w:rPr>
          <w:rFonts w:asciiTheme="majorHAnsi" w:hAnsiTheme="majorHAnsi"/>
          <w:spacing w:val="13"/>
        </w:rPr>
        <w:t xml:space="preserve"> </w:t>
      </w:r>
      <w:r w:rsidR="008C704C" w:rsidRPr="00FD1F6B">
        <w:rPr>
          <w:rFonts w:asciiTheme="majorHAnsi" w:hAnsiTheme="majorHAnsi"/>
        </w:rPr>
        <w:t>138.</w:t>
      </w:r>
      <w:r w:rsidR="008C704C" w:rsidRPr="00FD1F6B">
        <w:rPr>
          <w:rFonts w:asciiTheme="majorHAnsi" w:hAnsiTheme="majorHAnsi"/>
          <w:spacing w:val="13"/>
        </w:rPr>
        <w:t xml:space="preserve"> </w:t>
      </w:r>
      <w:r w:rsidR="008C704C" w:rsidRPr="00FD1F6B">
        <w:rPr>
          <w:rFonts w:asciiTheme="majorHAnsi" w:hAnsiTheme="majorHAnsi"/>
        </w:rPr>
        <w:t>§</w:t>
      </w:r>
      <w:r w:rsidR="008C704C" w:rsidRPr="00FD1F6B">
        <w:rPr>
          <w:rFonts w:asciiTheme="majorHAnsi" w:hAnsiTheme="majorHAnsi"/>
          <w:spacing w:val="15"/>
        </w:rPr>
        <w:t xml:space="preserve"> </w:t>
      </w:r>
      <w:r w:rsidR="008C704C" w:rsidRPr="00FD1F6B">
        <w:rPr>
          <w:rFonts w:asciiTheme="majorHAnsi" w:hAnsiTheme="majorHAnsi"/>
        </w:rPr>
        <w:t>(5)</w:t>
      </w:r>
      <w:r w:rsidR="008C704C" w:rsidRPr="00FD1F6B">
        <w:rPr>
          <w:rFonts w:asciiTheme="majorHAnsi" w:hAnsiTheme="majorHAnsi"/>
          <w:spacing w:val="14"/>
        </w:rPr>
        <w:t xml:space="preserve"> </w:t>
      </w:r>
      <w:r w:rsidR="008C704C" w:rsidRPr="00FD1F6B">
        <w:rPr>
          <w:rFonts w:asciiTheme="majorHAnsi" w:hAnsiTheme="majorHAnsi"/>
        </w:rPr>
        <w:t>bekezdése</w:t>
      </w:r>
      <w:r w:rsidR="008C704C" w:rsidRPr="00FD1F6B">
        <w:rPr>
          <w:rFonts w:asciiTheme="majorHAnsi" w:hAnsiTheme="majorHAnsi"/>
          <w:spacing w:val="13"/>
        </w:rPr>
        <w:t xml:space="preserve"> </w:t>
      </w:r>
      <w:r w:rsidR="008C704C" w:rsidRPr="00FD1F6B">
        <w:rPr>
          <w:rFonts w:asciiTheme="majorHAnsi" w:hAnsiTheme="majorHAnsi"/>
          <w:spacing w:val="-1"/>
        </w:rPr>
        <w:t>szerinti</w:t>
      </w:r>
      <w:r w:rsidR="008C704C" w:rsidRPr="00FD1F6B">
        <w:rPr>
          <w:rFonts w:asciiTheme="majorHAnsi" w:hAnsiTheme="majorHAnsi"/>
          <w:spacing w:val="16"/>
        </w:rPr>
        <w:t xml:space="preserve"> </w:t>
      </w:r>
      <w:r w:rsidR="008C704C" w:rsidRPr="00FD1F6B">
        <w:rPr>
          <w:rFonts w:asciiTheme="majorHAnsi" w:hAnsiTheme="majorHAnsi"/>
        </w:rPr>
        <w:t>mértékben.</w:t>
      </w:r>
    </w:p>
    <w:p w:rsidR="008C704C" w:rsidRPr="00FD1F6B" w:rsidRDefault="008C704C" w:rsidP="006E0CAD">
      <w:pPr>
        <w:ind w:left="360" w:hanging="710"/>
        <w:jc w:val="both"/>
        <w:rPr>
          <w:rFonts w:asciiTheme="majorHAnsi" w:hAnsiTheme="majorHAnsi"/>
          <w:bCs/>
          <w:iCs/>
        </w:rPr>
      </w:pPr>
    </w:p>
    <w:p w:rsidR="008C704C" w:rsidRPr="00FD1F6B" w:rsidRDefault="006E0CAD" w:rsidP="006E0CAD">
      <w:pPr>
        <w:ind w:left="426" w:hanging="710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 xml:space="preserve">56.   </w:t>
      </w:r>
      <w:r w:rsidR="008C704C" w:rsidRPr="00FD1F6B">
        <w:rPr>
          <w:rFonts w:asciiTheme="majorHAnsi" w:hAnsiTheme="majorHAnsi"/>
        </w:rPr>
        <w:t xml:space="preserve">Vállalkozó köteles </w:t>
      </w:r>
      <w:r w:rsidR="008C704C" w:rsidRPr="00FD1F6B">
        <w:rPr>
          <w:rFonts w:asciiTheme="majorHAnsi" w:hAnsiTheme="majorHAnsi"/>
          <w:bCs/>
          <w:iCs/>
        </w:rPr>
        <w:t>Megrendelő</w:t>
      </w:r>
      <w:r w:rsidR="008C704C" w:rsidRPr="00FD1F6B">
        <w:rPr>
          <w:rFonts w:asciiTheme="majorHAnsi" w:hAnsiTheme="majorHAnsi"/>
        </w:rPr>
        <w:t>nek legkésőbb a szerződés megkötésének időpontjában valamennyi alvállalkozót bejelenteni, amely részt vesz a szerződés teljesítésében. Vállalkozó ezúton nyilatkozik, hogy az általa igénybe venni kívánt alvállalkozók nem áll kizáró okok hatálya alatt. Vállalkozó a szerződés teljesítésének időtartama alatt köteles Megrendelőnek minden további, a teljesítésbe bevonni kívánt alvállalkozót előzetesen bejelenteni, és a bejelentéssel együtt nyilatkozni arról is, hogy az általa igénybe venni kívánt alvállalkozó nem áll kizáró okok hatálya alatt.</w:t>
      </w:r>
    </w:p>
    <w:p w:rsidR="008C704C" w:rsidRPr="00FD1F6B" w:rsidRDefault="008C704C" w:rsidP="008C704C">
      <w:pPr>
        <w:jc w:val="both"/>
        <w:rPr>
          <w:rFonts w:asciiTheme="majorHAnsi" w:hAnsiTheme="majorHAnsi"/>
        </w:rPr>
      </w:pPr>
    </w:p>
    <w:p w:rsidR="008C704C" w:rsidRPr="00FD1F6B" w:rsidRDefault="006E0CAD" w:rsidP="006E0CAD">
      <w:pPr>
        <w:ind w:left="426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>57.</w:t>
      </w:r>
      <w:r w:rsidR="008C704C" w:rsidRPr="00FD1F6B">
        <w:rPr>
          <w:rFonts w:asciiTheme="majorHAnsi" w:hAnsiTheme="majorHAnsi"/>
        </w:rPr>
        <w:t>Vállalkozó köteles a teljesítéshez az alkalmasságának igazolásában részt vett szervezetet a Kbt. 65. § (9) bekezdésében foglalt esetekben és módon igénybe venni, valamint köteles a teljesítésbe bevonni az alkalmasság igazolásához bemutatott szakembereket. E szervezetek vagy szakemberek bevonása akkor maradhat el, vagy helyettük akkor vonható be más (ideértve az átalakulás, egyesülés, szétválás útján történt jogutódlás eseteit is), ha Vállalkozó e szervezet vagy szakember nélkül vagy a helyette bevont új szervezettel vagy szakemberrel is megfelel azoknak az alkalmassági követelményeknek, amelyeknek az ajánlattevőként szerződő fél a közbeszerzési eljárásban az adott szervezettel vagy szakemberrel együtt felelt meg.</w:t>
      </w:r>
    </w:p>
    <w:p w:rsidR="008C704C" w:rsidRPr="00FD1F6B" w:rsidRDefault="008C704C" w:rsidP="006E0CAD">
      <w:pPr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  <w:r w:rsidRPr="00FD1F6B">
        <w:rPr>
          <w:rFonts w:asciiTheme="majorHAnsi" w:hAnsiTheme="majorHAnsi"/>
          <w:b/>
          <w:bCs/>
          <w:iCs/>
        </w:rPr>
        <w:t>Vegyes szabályok</w:t>
      </w:r>
    </w:p>
    <w:p w:rsidR="008C704C" w:rsidRPr="00FD1F6B" w:rsidRDefault="008C704C" w:rsidP="008C704C">
      <w:pPr>
        <w:jc w:val="center"/>
        <w:rPr>
          <w:rFonts w:asciiTheme="majorHAnsi" w:hAnsiTheme="majorHAnsi"/>
          <w:b/>
          <w:bCs/>
          <w:iCs/>
        </w:rPr>
      </w:pPr>
    </w:p>
    <w:p w:rsidR="008C704C" w:rsidRPr="00FD1F6B" w:rsidRDefault="006E0CAD" w:rsidP="006E0CAD">
      <w:pPr>
        <w:ind w:left="426" w:hanging="852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 xml:space="preserve">58. </w:t>
      </w:r>
      <w:r w:rsidR="008C704C" w:rsidRPr="00FD1F6B">
        <w:rPr>
          <w:rFonts w:asciiTheme="majorHAnsi" w:hAnsiTheme="majorHAnsi"/>
          <w:bCs/>
          <w:iCs/>
        </w:rPr>
        <w:t xml:space="preserve">Megrendelő </w:t>
      </w:r>
      <w:r w:rsidR="008C704C" w:rsidRPr="00FD1F6B">
        <w:rPr>
          <w:rFonts w:asciiTheme="majorHAnsi" w:hAnsiTheme="majorHAnsi"/>
        </w:rPr>
        <w:t xml:space="preserve">a szerződés teljesítése során a nyertes </w:t>
      </w:r>
      <w:proofErr w:type="gramStart"/>
      <w:r w:rsidR="008C704C" w:rsidRPr="00FD1F6B">
        <w:rPr>
          <w:rFonts w:asciiTheme="majorHAnsi" w:hAnsiTheme="majorHAnsi"/>
        </w:rPr>
        <w:t>ajánlattevő(</w:t>
      </w:r>
      <w:proofErr w:type="gramEnd"/>
      <w:r w:rsidR="008C704C" w:rsidRPr="00FD1F6B">
        <w:rPr>
          <w:rFonts w:asciiTheme="majorHAnsi" w:hAnsiTheme="majorHAnsi"/>
        </w:rPr>
        <w:t>k) részére projekttársaság létrehozását nem teszi lehetővé.</w:t>
      </w:r>
    </w:p>
    <w:p w:rsidR="008C704C" w:rsidRPr="00FD1F6B" w:rsidRDefault="008C704C" w:rsidP="006E0CAD">
      <w:pPr>
        <w:ind w:left="360" w:hanging="852"/>
        <w:jc w:val="both"/>
        <w:rPr>
          <w:rFonts w:asciiTheme="majorHAnsi" w:hAnsiTheme="majorHAnsi"/>
          <w:bCs/>
          <w:iCs/>
        </w:rPr>
      </w:pPr>
    </w:p>
    <w:p w:rsidR="008C704C" w:rsidRPr="00FD1F6B" w:rsidRDefault="006E0CAD" w:rsidP="006E0CAD">
      <w:pPr>
        <w:ind w:left="426" w:hanging="852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 xml:space="preserve">59.  </w:t>
      </w:r>
      <w:r w:rsidR="008C704C" w:rsidRPr="00FD1F6B">
        <w:rPr>
          <w:rFonts w:asciiTheme="majorHAnsi" w:hAnsiTheme="majorHAnsi"/>
        </w:rPr>
        <w:t>Vállalkozó a s</w:t>
      </w:r>
      <w:r w:rsidR="008C704C" w:rsidRPr="00FD1F6B">
        <w:rPr>
          <w:rFonts w:asciiTheme="majorHAnsi" w:hAnsiTheme="majorHAnsi"/>
          <w:spacing w:val="-1"/>
        </w:rPr>
        <w:t>zerződés</w:t>
      </w:r>
      <w:r w:rsidR="008C704C" w:rsidRPr="00FD1F6B">
        <w:rPr>
          <w:rFonts w:asciiTheme="majorHAnsi" w:hAnsiTheme="majorHAnsi"/>
          <w:spacing w:val="27"/>
        </w:rPr>
        <w:t xml:space="preserve"> </w:t>
      </w:r>
      <w:r w:rsidR="008C704C" w:rsidRPr="00FD1F6B">
        <w:rPr>
          <w:rFonts w:asciiTheme="majorHAnsi" w:hAnsiTheme="majorHAnsi"/>
        </w:rPr>
        <w:t>aláírásával</w:t>
      </w:r>
      <w:r w:rsidR="008C704C" w:rsidRPr="00FD1F6B">
        <w:rPr>
          <w:rFonts w:asciiTheme="majorHAnsi" w:hAnsiTheme="majorHAnsi"/>
          <w:spacing w:val="28"/>
        </w:rPr>
        <w:t xml:space="preserve"> </w:t>
      </w:r>
      <w:r w:rsidR="008C704C" w:rsidRPr="00FD1F6B">
        <w:rPr>
          <w:rFonts w:asciiTheme="majorHAnsi" w:hAnsiTheme="majorHAnsi"/>
        </w:rPr>
        <w:t>tudomásul</w:t>
      </w:r>
      <w:r w:rsidR="008C704C" w:rsidRPr="00FD1F6B">
        <w:rPr>
          <w:rFonts w:asciiTheme="majorHAnsi" w:hAnsiTheme="majorHAnsi"/>
          <w:spacing w:val="26"/>
        </w:rPr>
        <w:t xml:space="preserve"> </w:t>
      </w:r>
      <w:r w:rsidR="008C704C" w:rsidRPr="00FD1F6B">
        <w:rPr>
          <w:rFonts w:asciiTheme="majorHAnsi" w:hAnsiTheme="majorHAnsi"/>
        </w:rPr>
        <w:t>veszi</w:t>
      </w:r>
      <w:r w:rsidR="008C704C" w:rsidRPr="00FD1F6B">
        <w:rPr>
          <w:rFonts w:asciiTheme="majorHAnsi" w:hAnsiTheme="majorHAnsi"/>
          <w:spacing w:val="27"/>
        </w:rPr>
        <w:t xml:space="preserve"> </w:t>
      </w:r>
      <w:r w:rsidR="008C704C" w:rsidRPr="00FD1F6B">
        <w:rPr>
          <w:rFonts w:asciiTheme="majorHAnsi" w:hAnsiTheme="majorHAnsi"/>
        </w:rPr>
        <w:t>a</w:t>
      </w:r>
      <w:r w:rsidR="008C704C" w:rsidRPr="00FD1F6B">
        <w:rPr>
          <w:rFonts w:asciiTheme="majorHAnsi" w:hAnsiTheme="majorHAnsi"/>
          <w:spacing w:val="28"/>
        </w:rPr>
        <w:t xml:space="preserve"> </w:t>
      </w:r>
      <w:r w:rsidR="008C704C" w:rsidRPr="00FD1F6B">
        <w:rPr>
          <w:rFonts w:asciiTheme="majorHAnsi" w:hAnsiTheme="majorHAnsi"/>
        </w:rPr>
        <w:t>321/2015.</w:t>
      </w:r>
      <w:r w:rsidR="008C704C" w:rsidRPr="00FD1F6B">
        <w:rPr>
          <w:rFonts w:asciiTheme="majorHAnsi" w:hAnsiTheme="majorHAnsi"/>
          <w:spacing w:val="27"/>
        </w:rPr>
        <w:t xml:space="preserve"> </w:t>
      </w:r>
      <w:r w:rsidR="008C704C" w:rsidRPr="00FD1F6B">
        <w:rPr>
          <w:rFonts w:asciiTheme="majorHAnsi" w:hAnsiTheme="majorHAnsi"/>
          <w:spacing w:val="-1"/>
        </w:rPr>
        <w:t>(X.</w:t>
      </w:r>
      <w:r w:rsidR="008C704C" w:rsidRPr="00FD1F6B">
        <w:rPr>
          <w:rFonts w:asciiTheme="majorHAnsi" w:hAnsiTheme="majorHAnsi"/>
          <w:spacing w:val="28"/>
        </w:rPr>
        <w:t xml:space="preserve"> </w:t>
      </w:r>
      <w:r w:rsidR="008C704C" w:rsidRPr="00FD1F6B">
        <w:rPr>
          <w:rFonts w:asciiTheme="majorHAnsi" w:hAnsiTheme="majorHAnsi"/>
          <w:spacing w:val="-1"/>
        </w:rPr>
        <w:t>30.)</w:t>
      </w:r>
      <w:r w:rsidR="008C704C" w:rsidRPr="00FD1F6B">
        <w:rPr>
          <w:rFonts w:asciiTheme="majorHAnsi" w:hAnsiTheme="majorHAnsi"/>
          <w:spacing w:val="26"/>
        </w:rPr>
        <w:t xml:space="preserve"> </w:t>
      </w:r>
      <w:r w:rsidR="008C704C" w:rsidRPr="00FD1F6B">
        <w:rPr>
          <w:rFonts w:asciiTheme="majorHAnsi" w:hAnsiTheme="majorHAnsi"/>
          <w:spacing w:val="-1"/>
        </w:rPr>
        <w:t>Korm.</w:t>
      </w:r>
      <w:r w:rsidR="008C704C" w:rsidRPr="00FD1F6B">
        <w:rPr>
          <w:rFonts w:asciiTheme="majorHAnsi" w:hAnsiTheme="majorHAnsi"/>
          <w:spacing w:val="28"/>
        </w:rPr>
        <w:t xml:space="preserve"> </w:t>
      </w:r>
      <w:r w:rsidR="008C704C" w:rsidRPr="00FD1F6B">
        <w:rPr>
          <w:rFonts w:asciiTheme="majorHAnsi" w:hAnsiTheme="majorHAnsi"/>
        </w:rPr>
        <w:t>rendelet</w:t>
      </w:r>
      <w:r w:rsidR="008C704C" w:rsidRPr="00FD1F6B">
        <w:rPr>
          <w:rFonts w:asciiTheme="majorHAnsi" w:hAnsiTheme="majorHAnsi"/>
          <w:spacing w:val="28"/>
        </w:rPr>
        <w:t xml:space="preserve"> </w:t>
      </w:r>
      <w:r w:rsidR="008C704C" w:rsidRPr="00FD1F6B">
        <w:rPr>
          <w:rFonts w:asciiTheme="majorHAnsi" w:hAnsiTheme="majorHAnsi"/>
          <w:spacing w:val="1"/>
        </w:rPr>
        <w:t>15-22.</w:t>
      </w:r>
      <w:r w:rsidR="008C704C" w:rsidRPr="00FD1F6B">
        <w:rPr>
          <w:rFonts w:asciiTheme="majorHAnsi" w:hAnsiTheme="majorHAnsi"/>
          <w:spacing w:val="28"/>
        </w:rPr>
        <w:t xml:space="preserve"> </w:t>
      </w:r>
      <w:r w:rsidR="008C704C" w:rsidRPr="00FD1F6B">
        <w:rPr>
          <w:rFonts w:asciiTheme="majorHAnsi" w:hAnsiTheme="majorHAnsi"/>
        </w:rPr>
        <w:t>§</w:t>
      </w:r>
      <w:proofErr w:type="spellStart"/>
      <w:r w:rsidR="008C704C" w:rsidRPr="00FD1F6B">
        <w:rPr>
          <w:rFonts w:asciiTheme="majorHAnsi" w:hAnsiTheme="majorHAnsi"/>
        </w:rPr>
        <w:t>-aira</w:t>
      </w:r>
      <w:proofErr w:type="spellEnd"/>
      <w:r w:rsidR="008C704C" w:rsidRPr="00FD1F6B">
        <w:rPr>
          <w:rFonts w:asciiTheme="majorHAnsi" w:hAnsiTheme="majorHAnsi"/>
          <w:spacing w:val="26"/>
        </w:rPr>
        <w:t xml:space="preserve"> </w:t>
      </w:r>
      <w:r w:rsidR="008C704C" w:rsidRPr="00FD1F6B">
        <w:rPr>
          <w:rFonts w:asciiTheme="majorHAnsi" w:hAnsiTheme="majorHAnsi"/>
        </w:rPr>
        <w:t>alapján</w:t>
      </w:r>
      <w:r w:rsidR="008C704C" w:rsidRPr="00FD1F6B">
        <w:rPr>
          <w:rFonts w:asciiTheme="majorHAnsi" w:hAnsiTheme="majorHAnsi"/>
          <w:spacing w:val="54"/>
          <w:w w:val="99"/>
        </w:rPr>
        <w:t xml:space="preserve"> </w:t>
      </w:r>
      <w:r w:rsidR="008C704C" w:rsidRPr="00FD1F6B">
        <w:rPr>
          <w:rFonts w:asciiTheme="majorHAnsi" w:hAnsiTheme="majorHAnsi"/>
        </w:rPr>
        <w:t>Megrendelő</w:t>
      </w:r>
      <w:r w:rsidR="008C704C" w:rsidRPr="00FD1F6B">
        <w:rPr>
          <w:rFonts w:asciiTheme="majorHAnsi" w:hAnsiTheme="majorHAnsi"/>
          <w:spacing w:val="-6"/>
        </w:rPr>
        <w:t xml:space="preserve"> </w:t>
      </w:r>
      <w:r w:rsidR="008C704C" w:rsidRPr="00FD1F6B">
        <w:rPr>
          <w:rFonts w:asciiTheme="majorHAnsi" w:hAnsiTheme="majorHAnsi"/>
        </w:rPr>
        <w:t>adatszolgáltatási</w:t>
      </w:r>
      <w:r w:rsidR="008C704C" w:rsidRPr="00FD1F6B">
        <w:rPr>
          <w:rFonts w:asciiTheme="majorHAnsi" w:hAnsiTheme="majorHAnsi"/>
          <w:spacing w:val="-4"/>
        </w:rPr>
        <w:t xml:space="preserve"> </w:t>
      </w:r>
      <w:r w:rsidR="008C704C" w:rsidRPr="00FD1F6B">
        <w:rPr>
          <w:rFonts w:asciiTheme="majorHAnsi" w:hAnsiTheme="majorHAnsi"/>
        </w:rPr>
        <w:t>és</w:t>
      </w:r>
      <w:r w:rsidR="008C704C" w:rsidRPr="00FD1F6B">
        <w:rPr>
          <w:rFonts w:asciiTheme="majorHAnsi" w:hAnsiTheme="majorHAnsi"/>
          <w:spacing w:val="-4"/>
        </w:rPr>
        <w:t xml:space="preserve"> </w:t>
      </w:r>
      <w:r w:rsidR="008C704C" w:rsidRPr="00FD1F6B">
        <w:rPr>
          <w:rFonts w:asciiTheme="majorHAnsi" w:hAnsiTheme="majorHAnsi"/>
        </w:rPr>
        <w:t>engedélyeztetési</w:t>
      </w:r>
      <w:r w:rsidR="008C704C" w:rsidRPr="00FD1F6B">
        <w:rPr>
          <w:rFonts w:asciiTheme="majorHAnsi" w:hAnsiTheme="majorHAnsi"/>
          <w:spacing w:val="-4"/>
        </w:rPr>
        <w:t xml:space="preserve"> </w:t>
      </w:r>
      <w:r w:rsidR="008C704C" w:rsidRPr="00FD1F6B">
        <w:rPr>
          <w:rFonts w:asciiTheme="majorHAnsi" w:hAnsiTheme="majorHAnsi"/>
        </w:rPr>
        <w:t>kötelezettségét,</w:t>
      </w:r>
      <w:r w:rsidR="008C704C" w:rsidRPr="00FD1F6B">
        <w:rPr>
          <w:rFonts w:asciiTheme="majorHAnsi" w:hAnsiTheme="majorHAnsi"/>
          <w:spacing w:val="-4"/>
        </w:rPr>
        <w:t xml:space="preserve"> </w:t>
      </w:r>
      <w:r w:rsidR="008C704C" w:rsidRPr="00FD1F6B">
        <w:rPr>
          <w:rFonts w:asciiTheme="majorHAnsi" w:hAnsiTheme="majorHAnsi"/>
        </w:rPr>
        <w:t>valamint</w:t>
      </w:r>
      <w:r w:rsidR="008C704C" w:rsidRPr="00FD1F6B">
        <w:rPr>
          <w:rFonts w:asciiTheme="majorHAnsi" w:hAnsiTheme="majorHAnsi"/>
          <w:spacing w:val="-4"/>
        </w:rPr>
        <w:t xml:space="preserve"> </w:t>
      </w:r>
      <w:r w:rsidR="008C704C" w:rsidRPr="00FD1F6B">
        <w:rPr>
          <w:rFonts w:asciiTheme="majorHAnsi" w:hAnsiTheme="majorHAnsi"/>
        </w:rPr>
        <w:t>a</w:t>
      </w:r>
      <w:r w:rsidR="008C704C" w:rsidRPr="00FD1F6B">
        <w:rPr>
          <w:rFonts w:asciiTheme="majorHAnsi" w:hAnsiTheme="majorHAnsi"/>
          <w:spacing w:val="-4"/>
        </w:rPr>
        <w:t xml:space="preserve"> </w:t>
      </w:r>
      <w:r w:rsidR="008C704C" w:rsidRPr="00FD1F6B">
        <w:rPr>
          <w:rFonts w:asciiTheme="majorHAnsi" w:hAnsiTheme="majorHAnsi"/>
        </w:rPr>
        <w:t>Közbeszerzési</w:t>
      </w:r>
      <w:r w:rsidR="008C704C" w:rsidRPr="00FD1F6B">
        <w:rPr>
          <w:rFonts w:asciiTheme="majorHAnsi" w:hAnsiTheme="majorHAnsi"/>
          <w:spacing w:val="-4"/>
        </w:rPr>
        <w:t xml:space="preserve"> </w:t>
      </w:r>
      <w:r w:rsidR="008C704C" w:rsidRPr="00FD1F6B">
        <w:rPr>
          <w:rFonts w:asciiTheme="majorHAnsi" w:hAnsiTheme="majorHAnsi"/>
          <w:spacing w:val="-1"/>
        </w:rPr>
        <w:t>Hatóság</w:t>
      </w:r>
      <w:r w:rsidR="008C704C" w:rsidRPr="00FD1F6B">
        <w:rPr>
          <w:rFonts w:asciiTheme="majorHAnsi" w:hAnsiTheme="majorHAnsi"/>
          <w:spacing w:val="-5"/>
        </w:rPr>
        <w:t xml:space="preserve"> </w:t>
      </w:r>
      <w:r w:rsidR="008C704C" w:rsidRPr="00FD1F6B">
        <w:rPr>
          <w:rFonts w:asciiTheme="majorHAnsi" w:hAnsiTheme="majorHAnsi"/>
        </w:rPr>
        <w:t>ellenőrzési</w:t>
      </w:r>
      <w:r w:rsidR="008C704C" w:rsidRPr="00FD1F6B">
        <w:rPr>
          <w:rFonts w:asciiTheme="majorHAnsi" w:hAnsiTheme="majorHAnsi"/>
          <w:spacing w:val="44"/>
          <w:w w:val="99"/>
        </w:rPr>
        <w:t xml:space="preserve"> </w:t>
      </w:r>
      <w:r w:rsidR="008C704C" w:rsidRPr="00FD1F6B">
        <w:rPr>
          <w:rFonts w:asciiTheme="majorHAnsi" w:hAnsiTheme="majorHAnsi"/>
          <w:spacing w:val="-1"/>
        </w:rPr>
        <w:t>hatáskörét</w:t>
      </w:r>
      <w:r w:rsidR="008C704C" w:rsidRPr="00FD1F6B">
        <w:rPr>
          <w:rFonts w:asciiTheme="majorHAnsi" w:hAnsiTheme="majorHAnsi"/>
          <w:spacing w:val="-7"/>
        </w:rPr>
        <w:t xml:space="preserve"> </w:t>
      </w:r>
      <w:r w:rsidR="008C704C" w:rsidRPr="00FD1F6B">
        <w:rPr>
          <w:rFonts w:asciiTheme="majorHAnsi" w:hAnsiTheme="majorHAnsi"/>
        </w:rPr>
        <w:t>a</w:t>
      </w:r>
      <w:r w:rsidR="008C704C" w:rsidRPr="00FD1F6B">
        <w:rPr>
          <w:rFonts w:asciiTheme="majorHAnsi" w:hAnsiTheme="majorHAnsi"/>
          <w:spacing w:val="-6"/>
        </w:rPr>
        <w:t xml:space="preserve"> </w:t>
      </w:r>
      <w:r w:rsidR="008C704C" w:rsidRPr="00FD1F6B">
        <w:rPr>
          <w:rFonts w:asciiTheme="majorHAnsi" w:hAnsiTheme="majorHAnsi"/>
        </w:rPr>
        <w:t>szerződés</w:t>
      </w:r>
      <w:r w:rsidR="008C704C" w:rsidRPr="00FD1F6B">
        <w:rPr>
          <w:rFonts w:asciiTheme="majorHAnsi" w:hAnsiTheme="majorHAnsi"/>
          <w:spacing w:val="-6"/>
        </w:rPr>
        <w:t xml:space="preserve"> </w:t>
      </w:r>
      <w:r w:rsidR="008C704C" w:rsidRPr="00FD1F6B">
        <w:rPr>
          <w:rFonts w:asciiTheme="majorHAnsi" w:hAnsiTheme="majorHAnsi"/>
        </w:rPr>
        <w:t>teljesítés</w:t>
      </w:r>
      <w:r w:rsidR="008C704C" w:rsidRPr="00FD1F6B">
        <w:rPr>
          <w:rFonts w:asciiTheme="majorHAnsi" w:hAnsiTheme="majorHAnsi"/>
          <w:spacing w:val="-7"/>
        </w:rPr>
        <w:t xml:space="preserve"> </w:t>
      </w:r>
      <w:r w:rsidR="008C704C" w:rsidRPr="00FD1F6B">
        <w:rPr>
          <w:rFonts w:asciiTheme="majorHAnsi" w:hAnsiTheme="majorHAnsi"/>
        </w:rPr>
        <w:t>és</w:t>
      </w:r>
      <w:r w:rsidR="008C704C" w:rsidRPr="00FD1F6B">
        <w:rPr>
          <w:rFonts w:asciiTheme="majorHAnsi" w:hAnsiTheme="majorHAnsi"/>
          <w:spacing w:val="-7"/>
        </w:rPr>
        <w:t xml:space="preserve"> </w:t>
      </w:r>
      <w:r w:rsidR="008C704C" w:rsidRPr="00FD1F6B">
        <w:rPr>
          <w:rFonts w:asciiTheme="majorHAnsi" w:hAnsiTheme="majorHAnsi"/>
          <w:spacing w:val="-1"/>
        </w:rPr>
        <w:t>módosítása</w:t>
      </w:r>
      <w:r w:rsidR="008C704C" w:rsidRPr="00FD1F6B">
        <w:rPr>
          <w:rFonts w:asciiTheme="majorHAnsi" w:hAnsiTheme="majorHAnsi"/>
          <w:spacing w:val="-6"/>
        </w:rPr>
        <w:t xml:space="preserve"> </w:t>
      </w:r>
      <w:r w:rsidR="008C704C" w:rsidRPr="00FD1F6B">
        <w:rPr>
          <w:rFonts w:asciiTheme="majorHAnsi" w:hAnsiTheme="majorHAnsi"/>
        </w:rPr>
        <w:t>körében</w:t>
      </w:r>
      <w:r w:rsidR="008C704C" w:rsidRPr="00FD1F6B">
        <w:rPr>
          <w:rFonts w:asciiTheme="majorHAnsi" w:hAnsiTheme="majorHAnsi"/>
          <w:spacing w:val="-5"/>
        </w:rPr>
        <w:t xml:space="preserve"> </w:t>
      </w:r>
      <w:r w:rsidR="008C704C" w:rsidRPr="00FD1F6B">
        <w:rPr>
          <w:rFonts w:asciiTheme="majorHAnsi" w:hAnsiTheme="majorHAnsi"/>
        </w:rPr>
        <w:t>a</w:t>
      </w:r>
      <w:r w:rsidR="008C704C" w:rsidRPr="00FD1F6B">
        <w:rPr>
          <w:rFonts w:asciiTheme="majorHAnsi" w:hAnsiTheme="majorHAnsi"/>
          <w:spacing w:val="-5"/>
        </w:rPr>
        <w:t xml:space="preserve"> </w:t>
      </w:r>
      <w:r w:rsidR="008C704C" w:rsidRPr="00FD1F6B">
        <w:rPr>
          <w:rFonts w:asciiTheme="majorHAnsi" w:hAnsiTheme="majorHAnsi"/>
        </w:rPr>
        <w:t>308/2015.</w:t>
      </w:r>
      <w:r w:rsidR="008C704C" w:rsidRPr="00FD1F6B">
        <w:rPr>
          <w:rFonts w:asciiTheme="majorHAnsi" w:hAnsiTheme="majorHAnsi"/>
          <w:spacing w:val="-6"/>
        </w:rPr>
        <w:t xml:space="preserve"> </w:t>
      </w:r>
      <w:r w:rsidR="008C704C" w:rsidRPr="00FD1F6B">
        <w:rPr>
          <w:rFonts w:asciiTheme="majorHAnsi" w:hAnsiTheme="majorHAnsi"/>
          <w:spacing w:val="-1"/>
        </w:rPr>
        <w:t>(X.</w:t>
      </w:r>
      <w:r w:rsidR="008C704C" w:rsidRPr="00FD1F6B">
        <w:rPr>
          <w:rFonts w:asciiTheme="majorHAnsi" w:hAnsiTheme="majorHAnsi"/>
          <w:spacing w:val="-7"/>
        </w:rPr>
        <w:t xml:space="preserve"> </w:t>
      </w:r>
      <w:r w:rsidR="008C704C" w:rsidRPr="00FD1F6B">
        <w:rPr>
          <w:rFonts w:asciiTheme="majorHAnsi" w:hAnsiTheme="majorHAnsi"/>
          <w:spacing w:val="-1"/>
        </w:rPr>
        <w:t>27.)</w:t>
      </w:r>
      <w:r w:rsidR="008C704C" w:rsidRPr="00FD1F6B">
        <w:rPr>
          <w:rFonts w:asciiTheme="majorHAnsi" w:hAnsiTheme="majorHAnsi"/>
          <w:spacing w:val="3"/>
        </w:rPr>
        <w:t xml:space="preserve"> </w:t>
      </w:r>
      <w:r w:rsidR="008C704C" w:rsidRPr="00FD1F6B">
        <w:rPr>
          <w:rFonts w:asciiTheme="majorHAnsi" w:hAnsiTheme="majorHAnsi"/>
          <w:spacing w:val="-1"/>
        </w:rPr>
        <w:t>Korm.</w:t>
      </w:r>
      <w:r w:rsidR="008C704C" w:rsidRPr="00FD1F6B">
        <w:rPr>
          <w:rFonts w:asciiTheme="majorHAnsi" w:hAnsiTheme="majorHAnsi"/>
          <w:spacing w:val="-6"/>
        </w:rPr>
        <w:t xml:space="preserve"> </w:t>
      </w:r>
      <w:r w:rsidR="008C704C" w:rsidRPr="00FD1F6B">
        <w:rPr>
          <w:rFonts w:asciiTheme="majorHAnsi" w:hAnsiTheme="majorHAnsi"/>
        </w:rPr>
        <w:t>rendelet</w:t>
      </w:r>
      <w:r w:rsidR="008C704C" w:rsidRPr="00FD1F6B">
        <w:rPr>
          <w:rFonts w:asciiTheme="majorHAnsi" w:hAnsiTheme="majorHAnsi"/>
          <w:spacing w:val="-7"/>
        </w:rPr>
        <w:t xml:space="preserve"> </w:t>
      </w:r>
      <w:r w:rsidR="008C704C" w:rsidRPr="00FD1F6B">
        <w:rPr>
          <w:rFonts w:asciiTheme="majorHAnsi" w:hAnsiTheme="majorHAnsi"/>
          <w:spacing w:val="-1"/>
        </w:rPr>
        <w:t>szerint.</w:t>
      </w:r>
    </w:p>
    <w:p w:rsidR="008C704C" w:rsidRPr="00FD1F6B" w:rsidRDefault="008C704C" w:rsidP="006E0CAD">
      <w:pPr>
        <w:ind w:left="360" w:hanging="852"/>
        <w:jc w:val="both"/>
        <w:rPr>
          <w:rFonts w:asciiTheme="majorHAnsi" w:hAnsiTheme="majorHAnsi"/>
          <w:bCs/>
          <w:iCs/>
        </w:rPr>
      </w:pPr>
    </w:p>
    <w:p w:rsidR="008C704C" w:rsidRPr="00FD1F6B" w:rsidRDefault="006E0CAD" w:rsidP="006E0CAD">
      <w:pPr>
        <w:ind w:left="426" w:hanging="852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 xml:space="preserve">60. </w:t>
      </w:r>
      <w:r w:rsidR="008C704C" w:rsidRPr="00FD1F6B">
        <w:rPr>
          <w:rFonts w:asciiTheme="majorHAnsi" w:hAnsiTheme="majorHAnsi"/>
        </w:rPr>
        <w:t xml:space="preserve">Felek megkísérlik vitás kérdéseiket közvetlen tárgyalás útján rendezni. </w:t>
      </w:r>
      <w:r w:rsidR="008C704C" w:rsidRPr="00FD1F6B">
        <w:rPr>
          <w:rFonts w:asciiTheme="majorHAnsi" w:hAnsiTheme="majorHAnsi"/>
        </w:rPr>
        <w:br/>
        <w:t>Ennek sikertelensége esetére alávetik magukat - hatáskörtől függően -</w:t>
      </w:r>
      <w:r w:rsidR="008C704C" w:rsidRPr="006B2511">
        <w:rPr>
          <w:rFonts w:asciiTheme="majorHAnsi" w:hAnsiTheme="majorHAnsi"/>
        </w:rPr>
        <w:t xml:space="preserve"> a </w:t>
      </w:r>
      <w:r w:rsidR="006B2511" w:rsidRPr="006B2511">
        <w:rPr>
          <w:rFonts w:asciiTheme="majorHAnsi" w:hAnsiTheme="majorHAnsi"/>
        </w:rPr>
        <w:t>Sátoraljaújhelyi Járásbíróság</w:t>
      </w:r>
      <w:r w:rsidR="008C704C" w:rsidRPr="006B2511">
        <w:rPr>
          <w:rFonts w:asciiTheme="majorHAnsi" w:hAnsiTheme="majorHAnsi"/>
        </w:rPr>
        <w:t>, illetve a Miskolci Törvényszék kizárólagos illetékességének.</w:t>
      </w:r>
    </w:p>
    <w:p w:rsidR="008C704C" w:rsidRPr="00FD1F6B" w:rsidRDefault="008C704C" w:rsidP="006E0CAD">
      <w:pPr>
        <w:ind w:hanging="852"/>
        <w:jc w:val="both"/>
        <w:rPr>
          <w:rFonts w:asciiTheme="majorHAnsi" w:hAnsiTheme="majorHAnsi"/>
          <w:bCs/>
          <w:iCs/>
        </w:rPr>
      </w:pPr>
    </w:p>
    <w:p w:rsidR="008C704C" w:rsidRPr="00FD1F6B" w:rsidRDefault="006E0CAD" w:rsidP="006E0CAD">
      <w:pPr>
        <w:ind w:left="426" w:hanging="852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 xml:space="preserve">61. </w:t>
      </w:r>
      <w:r w:rsidR="008C704C" w:rsidRPr="00FD1F6B">
        <w:rPr>
          <w:rFonts w:asciiTheme="majorHAnsi" w:hAnsiTheme="majorHAnsi"/>
          <w:bCs/>
          <w:iCs/>
        </w:rPr>
        <w:t>A szerződésben nem szabályozott kérdésekre a Ptk. rendelkezései, a vonatkozó hatályos jogszabál</w:t>
      </w:r>
      <w:r w:rsidR="002A4AEB">
        <w:rPr>
          <w:rFonts w:asciiTheme="majorHAnsi" w:hAnsiTheme="majorHAnsi"/>
          <w:bCs/>
          <w:iCs/>
        </w:rPr>
        <w:t>yi rendelkezések, a Dokumentum</w:t>
      </w:r>
      <w:r w:rsidR="008C704C" w:rsidRPr="00FD1F6B">
        <w:rPr>
          <w:rFonts w:asciiTheme="majorHAnsi" w:hAnsiTheme="majorHAnsi"/>
          <w:bCs/>
          <w:iCs/>
        </w:rPr>
        <w:t>, valamint Vállalkozó által a közbeszerzési eljárás során benyújtott ajánlata az irányadó.</w:t>
      </w:r>
    </w:p>
    <w:p w:rsidR="006E0CAD" w:rsidRPr="00FD1F6B" w:rsidRDefault="006E0CAD" w:rsidP="006E0CAD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6E0CAD" w:rsidP="006E0CAD">
      <w:pPr>
        <w:ind w:hanging="426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lastRenderedPageBreak/>
        <w:t xml:space="preserve">62. </w:t>
      </w:r>
      <w:r w:rsidR="008C704C" w:rsidRPr="00FD1F6B">
        <w:rPr>
          <w:rFonts w:asciiTheme="majorHAnsi" w:hAnsiTheme="majorHAnsi"/>
          <w:bCs/>
          <w:iCs/>
        </w:rPr>
        <w:t>Jelen szerződés a közbeszerzési dokumentumokkal együtt érvényes és ezek alapján értelmezendő.</w:t>
      </w:r>
    </w:p>
    <w:p w:rsidR="008C704C" w:rsidRPr="00FD1F6B" w:rsidRDefault="008C704C" w:rsidP="006E0CAD">
      <w:pPr>
        <w:ind w:hanging="852"/>
        <w:jc w:val="both"/>
        <w:rPr>
          <w:rFonts w:asciiTheme="majorHAnsi" w:hAnsiTheme="majorHAnsi"/>
        </w:rPr>
      </w:pPr>
    </w:p>
    <w:p w:rsidR="008C704C" w:rsidRPr="00FD1F6B" w:rsidRDefault="006E0CAD" w:rsidP="006E0CAD">
      <w:pPr>
        <w:ind w:left="426" w:hanging="852"/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</w:rPr>
        <w:t xml:space="preserve">63. </w:t>
      </w:r>
      <w:r w:rsidR="008C704C" w:rsidRPr="00FD1F6B">
        <w:rPr>
          <w:rFonts w:asciiTheme="majorHAnsi" w:hAnsiTheme="majorHAnsi"/>
        </w:rPr>
        <w:t>Vállalkozó kijelenti, hogy a nemzeti vagyonról szóló 2011. évi CXCVI. törvény 3. § (1) bekezdés 1. b) pontja szerint rendelkezései alapján átlátható szervezetnek minősül, tényleges tulajdonosai a cégkivonatban szereplő tagok. Vállalkozó vállalja, hogy az előírt beszámolási, nyilvántartási, adatszolgáltatási kötelezettségeket teljesíti. A szerződés aláírásával Vállalkozó hozzájárul ahhoz, hogy az átláthatósági feltétel ellenőrzése céljából a szerződésből eredő követelések elévüléséig, az Áht. 55. §</w:t>
      </w:r>
      <w:proofErr w:type="spellStart"/>
      <w:r w:rsidR="008C704C" w:rsidRPr="00FD1F6B">
        <w:rPr>
          <w:rFonts w:asciiTheme="majorHAnsi" w:hAnsiTheme="majorHAnsi"/>
        </w:rPr>
        <w:t>-ában</w:t>
      </w:r>
      <w:proofErr w:type="spellEnd"/>
      <w:r w:rsidR="008C704C" w:rsidRPr="00FD1F6B">
        <w:rPr>
          <w:rFonts w:asciiTheme="majorHAnsi" w:hAnsiTheme="majorHAnsi"/>
        </w:rPr>
        <w:t xml:space="preserve"> meghatározott adatokat Vállalkozó kezelje.</w:t>
      </w:r>
    </w:p>
    <w:p w:rsidR="008C704C" w:rsidRPr="00FD1F6B" w:rsidRDefault="008C704C" w:rsidP="008C704C">
      <w:pPr>
        <w:jc w:val="both"/>
        <w:rPr>
          <w:rFonts w:asciiTheme="majorHAnsi" w:hAnsiTheme="majorHAnsi"/>
          <w:bCs/>
          <w:iCs/>
        </w:rPr>
      </w:pPr>
    </w:p>
    <w:p w:rsidR="00040566" w:rsidRDefault="00040566" w:rsidP="008C704C">
      <w:pPr>
        <w:jc w:val="both"/>
        <w:rPr>
          <w:rFonts w:asciiTheme="majorHAnsi" w:hAnsiTheme="majorHAnsi"/>
          <w:bCs/>
          <w:iCs/>
        </w:rPr>
      </w:pPr>
    </w:p>
    <w:p w:rsidR="00040566" w:rsidRDefault="00040566" w:rsidP="008C704C">
      <w:pPr>
        <w:jc w:val="both"/>
        <w:rPr>
          <w:rFonts w:asciiTheme="majorHAnsi" w:hAnsiTheme="majorHAnsi"/>
          <w:bCs/>
          <w:iCs/>
        </w:rPr>
      </w:pPr>
    </w:p>
    <w:p w:rsidR="008C704C" w:rsidRDefault="008C704C" w:rsidP="008C704C">
      <w:pPr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>Felek a szerződést, mint akaratukkal mindenben megegyezőt írják alá.</w:t>
      </w:r>
    </w:p>
    <w:p w:rsidR="00DB1EB5" w:rsidRDefault="00DB1EB5" w:rsidP="008C704C">
      <w:pPr>
        <w:jc w:val="both"/>
        <w:rPr>
          <w:rFonts w:asciiTheme="majorHAnsi" w:hAnsiTheme="majorHAnsi"/>
          <w:bCs/>
          <w:iCs/>
        </w:rPr>
      </w:pPr>
    </w:p>
    <w:p w:rsidR="00DB1EB5" w:rsidRDefault="00DB1EB5" w:rsidP="008C704C">
      <w:pPr>
        <w:jc w:val="both"/>
        <w:rPr>
          <w:rFonts w:asciiTheme="majorHAnsi" w:hAnsiTheme="majorHAnsi"/>
          <w:bCs/>
          <w:iCs/>
        </w:rPr>
      </w:pPr>
    </w:p>
    <w:p w:rsidR="00040566" w:rsidRDefault="00040566" w:rsidP="008C704C">
      <w:pPr>
        <w:jc w:val="both"/>
        <w:rPr>
          <w:rFonts w:asciiTheme="majorHAnsi" w:hAnsiTheme="majorHAnsi"/>
          <w:bCs/>
          <w:iCs/>
        </w:rPr>
      </w:pPr>
    </w:p>
    <w:p w:rsidR="00040566" w:rsidRPr="00FD1F6B" w:rsidRDefault="00040566" w:rsidP="008C704C">
      <w:pPr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jc w:val="both"/>
        <w:rPr>
          <w:rFonts w:asciiTheme="majorHAnsi" w:hAnsiTheme="majorHAnsi"/>
          <w:bCs/>
        </w:rPr>
      </w:pPr>
    </w:p>
    <w:p w:rsidR="008C704C" w:rsidRDefault="00DB1EB5" w:rsidP="008C704C">
      <w:pPr>
        <w:tabs>
          <w:tab w:val="num" w:pos="360"/>
        </w:tabs>
        <w:ind w:left="360" w:hanging="360"/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…………</w:t>
      </w:r>
      <w:r w:rsidR="00040566">
        <w:rPr>
          <w:rFonts w:asciiTheme="majorHAnsi" w:hAnsiTheme="majorHAnsi"/>
          <w:bCs/>
          <w:iCs/>
        </w:rPr>
        <w:t>,,,,,,,,,,,,,,,,,,,,,,,,,,,,,,,,,</w:t>
      </w:r>
      <w:r>
        <w:rPr>
          <w:rFonts w:asciiTheme="majorHAnsi" w:hAnsiTheme="majorHAnsi"/>
          <w:bCs/>
          <w:iCs/>
        </w:rPr>
        <w:t>……………, 2018</w:t>
      </w:r>
      <w:r w:rsidR="00127985" w:rsidRPr="00FD1F6B">
        <w:rPr>
          <w:rFonts w:asciiTheme="majorHAnsi" w:hAnsiTheme="majorHAnsi"/>
          <w:bCs/>
          <w:iCs/>
        </w:rPr>
        <w:t>………………………………………</w:t>
      </w:r>
    </w:p>
    <w:p w:rsidR="00DB1EB5" w:rsidRDefault="00DB1EB5" w:rsidP="008C704C">
      <w:pPr>
        <w:tabs>
          <w:tab w:val="num" w:pos="360"/>
        </w:tabs>
        <w:ind w:left="360" w:hanging="360"/>
        <w:jc w:val="both"/>
        <w:rPr>
          <w:rFonts w:asciiTheme="majorHAnsi" w:hAnsiTheme="majorHAnsi"/>
          <w:bCs/>
          <w:iCs/>
        </w:rPr>
      </w:pPr>
    </w:p>
    <w:p w:rsidR="00DB1EB5" w:rsidRDefault="00DB1EB5" w:rsidP="008C704C">
      <w:pPr>
        <w:tabs>
          <w:tab w:val="num" w:pos="360"/>
        </w:tabs>
        <w:ind w:left="360" w:hanging="360"/>
        <w:jc w:val="both"/>
        <w:rPr>
          <w:rFonts w:asciiTheme="majorHAnsi" w:hAnsiTheme="majorHAnsi"/>
          <w:bCs/>
          <w:iCs/>
        </w:rPr>
      </w:pPr>
    </w:p>
    <w:p w:rsidR="00040566" w:rsidRDefault="00040566" w:rsidP="008C704C">
      <w:pPr>
        <w:tabs>
          <w:tab w:val="num" w:pos="360"/>
        </w:tabs>
        <w:ind w:left="360" w:hanging="360"/>
        <w:jc w:val="both"/>
        <w:rPr>
          <w:rFonts w:asciiTheme="majorHAnsi" w:hAnsiTheme="majorHAnsi"/>
          <w:bCs/>
          <w:iCs/>
        </w:rPr>
      </w:pPr>
    </w:p>
    <w:p w:rsidR="00040566" w:rsidRDefault="00040566" w:rsidP="008C704C">
      <w:pPr>
        <w:tabs>
          <w:tab w:val="num" w:pos="360"/>
        </w:tabs>
        <w:ind w:left="360" w:hanging="360"/>
        <w:jc w:val="both"/>
        <w:rPr>
          <w:rFonts w:asciiTheme="majorHAnsi" w:hAnsiTheme="majorHAnsi"/>
          <w:bCs/>
          <w:iCs/>
        </w:rPr>
      </w:pPr>
    </w:p>
    <w:p w:rsidR="00DB1EB5" w:rsidRPr="00FD1F6B" w:rsidRDefault="00DB1EB5" w:rsidP="008C704C">
      <w:pPr>
        <w:tabs>
          <w:tab w:val="num" w:pos="360"/>
        </w:tabs>
        <w:ind w:left="360" w:hanging="360"/>
        <w:jc w:val="both"/>
        <w:rPr>
          <w:rFonts w:asciiTheme="majorHAnsi" w:hAnsiTheme="majorHAnsi"/>
          <w:bCs/>
          <w:iCs/>
        </w:rPr>
      </w:pPr>
    </w:p>
    <w:p w:rsidR="008C704C" w:rsidRPr="00FD1F6B" w:rsidRDefault="008C704C" w:rsidP="008C704C">
      <w:pPr>
        <w:tabs>
          <w:tab w:val="num" w:pos="360"/>
        </w:tabs>
        <w:jc w:val="both"/>
        <w:rPr>
          <w:rFonts w:asciiTheme="majorHAnsi" w:hAnsiTheme="majorHAnsi"/>
          <w:bCs/>
          <w:iCs/>
        </w:rPr>
      </w:pPr>
    </w:p>
    <w:p w:rsidR="008C704C" w:rsidRPr="00FD1F6B" w:rsidRDefault="006E0CAD" w:rsidP="006E0CAD">
      <w:pPr>
        <w:tabs>
          <w:tab w:val="num" w:pos="360"/>
          <w:tab w:val="center" w:pos="4536"/>
        </w:tabs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Cs/>
          <w:iCs/>
        </w:rPr>
        <w:t xml:space="preserve">………………………………………        </w:t>
      </w:r>
      <w:r w:rsidR="00DB1EB5">
        <w:rPr>
          <w:rFonts w:asciiTheme="majorHAnsi" w:hAnsiTheme="majorHAnsi"/>
          <w:bCs/>
          <w:iCs/>
        </w:rPr>
        <w:t xml:space="preserve">                                        </w:t>
      </w:r>
      <w:r w:rsidRPr="00FD1F6B">
        <w:rPr>
          <w:rFonts w:asciiTheme="majorHAnsi" w:hAnsiTheme="majorHAnsi"/>
          <w:bCs/>
          <w:iCs/>
        </w:rPr>
        <w:t xml:space="preserve">    </w:t>
      </w:r>
      <w:r w:rsidRPr="00FD1F6B">
        <w:rPr>
          <w:rFonts w:asciiTheme="majorHAnsi" w:hAnsiTheme="majorHAnsi"/>
          <w:bCs/>
          <w:iCs/>
        </w:rPr>
        <w:tab/>
        <w:t>………………</w:t>
      </w:r>
      <w:r w:rsidR="00EB66A3" w:rsidRPr="00FD1F6B">
        <w:rPr>
          <w:rFonts w:asciiTheme="majorHAnsi" w:hAnsiTheme="majorHAnsi"/>
          <w:bCs/>
          <w:iCs/>
        </w:rPr>
        <w:t>……………….</w:t>
      </w:r>
      <w:r w:rsidRPr="00FD1F6B">
        <w:rPr>
          <w:rFonts w:asciiTheme="majorHAnsi" w:hAnsiTheme="majorHAnsi"/>
          <w:bCs/>
          <w:iCs/>
        </w:rPr>
        <w:t>……….</w:t>
      </w:r>
    </w:p>
    <w:p w:rsidR="006E0CAD" w:rsidRPr="00FD1F6B" w:rsidRDefault="00EB66A3" w:rsidP="008C704C">
      <w:pPr>
        <w:tabs>
          <w:tab w:val="num" w:pos="360"/>
        </w:tabs>
        <w:jc w:val="both"/>
        <w:rPr>
          <w:rFonts w:asciiTheme="majorHAnsi" w:hAnsiTheme="majorHAnsi"/>
          <w:bCs/>
          <w:iCs/>
        </w:rPr>
      </w:pPr>
      <w:r w:rsidRPr="00FD1F6B">
        <w:rPr>
          <w:rFonts w:asciiTheme="majorHAnsi" w:hAnsiTheme="majorHAnsi"/>
          <w:b/>
        </w:rPr>
        <w:t xml:space="preserve">                 </w:t>
      </w:r>
      <w:proofErr w:type="gramStart"/>
      <w:r w:rsidR="006E0CAD" w:rsidRPr="00FD1F6B">
        <w:rPr>
          <w:rFonts w:asciiTheme="majorHAnsi" w:hAnsiTheme="majorHAnsi"/>
          <w:b/>
        </w:rPr>
        <w:t>Megrendelő</w:t>
      </w:r>
      <w:r w:rsidRPr="00FD1F6B">
        <w:rPr>
          <w:rFonts w:asciiTheme="majorHAnsi" w:hAnsiTheme="majorHAnsi"/>
          <w:b/>
        </w:rPr>
        <w:t xml:space="preserve">                           </w:t>
      </w:r>
      <w:r w:rsidR="00DB1EB5">
        <w:rPr>
          <w:rFonts w:asciiTheme="majorHAnsi" w:hAnsiTheme="majorHAnsi"/>
          <w:b/>
        </w:rPr>
        <w:t xml:space="preserve">                           </w:t>
      </w:r>
      <w:r w:rsidRPr="00FD1F6B">
        <w:rPr>
          <w:rFonts w:asciiTheme="majorHAnsi" w:hAnsiTheme="majorHAnsi"/>
          <w:b/>
        </w:rPr>
        <w:t xml:space="preserve">                                 Vállalkozó</w:t>
      </w:r>
      <w:proofErr w:type="gramEnd"/>
    </w:p>
    <w:p w:rsidR="000F20E2" w:rsidRPr="00FD1F6B" w:rsidRDefault="000F20E2">
      <w:pPr>
        <w:rPr>
          <w:rFonts w:asciiTheme="majorHAnsi" w:hAnsiTheme="majorHAnsi"/>
        </w:rPr>
      </w:pPr>
    </w:p>
    <w:sectPr w:rsidR="000F20E2" w:rsidRPr="00FD1F6B" w:rsidSect="00040566">
      <w:pgSz w:w="11906" w:h="16838"/>
      <w:pgMar w:top="1417" w:right="1417" w:bottom="1417" w:left="1417" w:header="708" w:footer="708" w:gutter="0"/>
      <w:pgNumType w:fmt="numberInDash"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B1" w:rsidRDefault="00C844B1" w:rsidP="00040566">
      <w:r>
        <w:separator/>
      </w:r>
    </w:p>
  </w:endnote>
  <w:endnote w:type="continuationSeparator" w:id="0">
    <w:p w:rsidR="00C844B1" w:rsidRDefault="00C844B1" w:rsidP="0004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B1" w:rsidRDefault="00C844B1" w:rsidP="00040566">
      <w:r>
        <w:separator/>
      </w:r>
    </w:p>
  </w:footnote>
  <w:footnote w:type="continuationSeparator" w:id="0">
    <w:p w:rsidR="00C844B1" w:rsidRDefault="00C844B1" w:rsidP="0004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00A166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D934B4"/>
    <w:multiLevelType w:val="hybridMultilevel"/>
    <w:tmpl w:val="2C4AA1BE"/>
    <w:lvl w:ilvl="0" w:tplc="FCEEC8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74A9D"/>
    <w:multiLevelType w:val="hybridMultilevel"/>
    <w:tmpl w:val="77080296"/>
    <w:lvl w:ilvl="0" w:tplc="8FCE67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E80914"/>
    <w:multiLevelType w:val="hybridMultilevel"/>
    <w:tmpl w:val="FDC2A34C"/>
    <w:lvl w:ilvl="0" w:tplc="82FA1D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4C"/>
    <w:rsid w:val="00040566"/>
    <w:rsid w:val="0005330D"/>
    <w:rsid w:val="000544F0"/>
    <w:rsid w:val="000951CC"/>
    <w:rsid w:val="000F20E2"/>
    <w:rsid w:val="00127985"/>
    <w:rsid w:val="001562F4"/>
    <w:rsid w:val="001B77D7"/>
    <w:rsid w:val="00207EE9"/>
    <w:rsid w:val="002121FF"/>
    <w:rsid w:val="002A4AEB"/>
    <w:rsid w:val="004017E7"/>
    <w:rsid w:val="00475EF1"/>
    <w:rsid w:val="004F0BC5"/>
    <w:rsid w:val="00505730"/>
    <w:rsid w:val="00521819"/>
    <w:rsid w:val="005A3129"/>
    <w:rsid w:val="006271B7"/>
    <w:rsid w:val="00690C1E"/>
    <w:rsid w:val="006B2511"/>
    <w:rsid w:val="006E0CAD"/>
    <w:rsid w:val="007C51DD"/>
    <w:rsid w:val="00853C23"/>
    <w:rsid w:val="00872FF9"/>
    <w:rsid w:val="008C704C"/>
    <w:rsid w:val="008E5026"/>
    <w:rsid w:val="008E7C19"/>
    <w:rsid w:val="009917B7"/>
    <w:rsid w:val="00A56DC0"/>
    <w:rsid w:val="00A818D3"/>
    <w:rsid w:val="00AF6985"/>
    <w:rsid w:val="00B70980"/>
    <w:rsid w:val="00BB4E12"/>
    <w:rsid w:val="00C55230"/>
    <w:rsid w:val="00C844B1"/>
    <w:rsid w:val="00C8637D"/>
    <w:rsid w:val="00CB73FD"/>
    <w:rsid w:val="00D64BAE"/>
    <w:rsid w:val="00D87020"/>
    <w:rsid w:val="00DB1EB5"/>
    <w:rsid w:val="00DB325C"/>
    <w:rsid w:val="00DE592D"/>
    <w:rsid w:val="00E16E98"/>
    <w:rsid w:val="00EB66A3"/>
    <w:rsid w:val="00FD1F6B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1,Section Heading,Fab-1,Head 1,Head 11,Head 12,Head 111,Head 13,Head 112,Head 14,Head 113,Head 15,Head 114,Head 16,Head 115,Head 17,Head 116,Head 18,Head 117,Head 19,Head 118,Head 121,Head 1111,Head 131,Head 1121,Head 141,Head 1131,Head 151"/>
    <w:basedOn w:val="Norml"/>
    <w:next w:val="Norml"/>
    <w:link w:val="Cmsor1Char"/>
    <w:uiPriority w:val="99"/>
    <w:qFormat/>
    <w:rsid w:val="000951CC"/>
    <w:pPr>
      <w:keepNext/>
      <w:numPr>
        <w:numId w:val="2"/>
      </w:num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paragraph" w:styleId="Cmsor2">
    <w:name w:val="heading 2"/>
    <w:aliases w:val="H2,Heading 2 Hidden,HD2,heading2,palacs csunyan beszel,(Paragraph L1),Alfejezet,Attribute Heading 2,head2,head21,head22,head23,head24,head25,head26,head27,head28,head211,head221,head231,head241,head251,head261,head29,head210,head212"/>
    <w:basedOn w:val="Norml"/>
    <w:next w:val="Norml"/>
    <w:link w:val="Cmsor2Char"/>
    <w:uiPriority w:val="99"/>
    <w:qFormat/>
    <w:rsid w:val="000951CC"/>
    <w:pPr>
      <w:keepNext/>
      <w:widowControl w:val="0"/>
      <w:numPr>
        <w:ilvl w:val="1"/>
        <w:numId w:val="2"/>
      </w:numPr>
      <w:suppressAutoHyphens/>
      <w:spacing w:before="240" w:after="60"/>
      <w:jc w:val="center"/>
      <w:outlineLvl w:val="1"/>
    </w:pPr>
    <w:rPr>
      <w:b/>
      <w:bCs/>
      <w:lang w:eastAsia="ar-SA"/>
    </w:rPr>
  </w:style>
  <w:style w:type="paragraph" w:styleId="Cmsor3">
    <w:name w:val="heading 3"/>
    <w:aliases w:val="H3,Primary Subhead,H31,H32,H311,H33,H312,H34,H313,H35,H314,H36,H315,H37,H316,H38,H317,H39,H318,H321,H3111,H331,H3121,H341,H3131,H351,H3141,H361,H3151,H371,H3161,H381,H3171,H310,H319,H322,H3112,H332,H3122,H342,H3132,H352,H3142,H362,H3152,H372"/>
    <w:basedOn w:val="Norml"/>
    <w:next w:val="Norml"/>
    <w:link w:val="Cmsor3Char"/>
    <w:uiPriority w:val="99"/>
    <w:qFormat/>
    <w:rsid w:val="000951CC"/>
    <w:pPr>
      <w:keepNext/>
      <w:numPr>
        <w:ilvl w:val="2"/>
        <w:numId w:val="2"/>
      </w:numPr>
      <w:suppressAutoHyphens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aliases w:val="Fej 1,hd4,h4,H4,Avsnitt,4,Heading 4 Char,Heading 4 Char1 Char,Heading 4 Char Char Char,Heading 4 Char1 Char Char Char,Heading 4 Char Char Char Char Char,Heading 4 Char1 Char Char Char Char Char,Heading 4 Char Char Char Char Char Char Char,E4"/>
    <w:basedOn w:val="Norml"/>
    <w:next w:val="Norml"/>
    <w:link w:val="Cmsor4Char"/>
    <w:uiPriority w:val="99"/>
    <w:qFormat/>
    <w:rsid w:val="000951CC"/>
    <w:pPr>
      <w:keepNext/>
      <w:numPr>
        <w:ilvl w:val="3"/>
        <w:numId w:val="2"/>
      </w:numPr>
      <w:suppressAutoHyphens/>
      <w:jc w:val="both"/>
      <w:outlineLvl w:val="3"/>
    </w:pPr>
    <w:rPr>
      <w:sz w:val="28"/>
      <w:szCs w:val="28"/>
      <w:lang w:eastAsia="ar-SA"/>
    </w:rPr>
  </w:style>
  <w:style w:type="paragraph" w:styleId="Cmsor5">
    <w:name w:val="heading 5"/>
    <w:aliases w:val="H5,Block Label,Level 3 - i,h5,LOA3 H5,Body Text (R),Level 3 - i1,Body Text (R)1,Subheading,5 sub-bullet,sb,DTSÜberschrift 5,DTS‹berschrift 5"/>
    <w:basedOn w:val="Norml"/>
    <w:next w:val="Norml"/>
    <w:link w:val="Cmsor5Char"/>
    <w:uiPriority w:val="99"/>
    <w:qFormat/>
    <w:rsid w:val="000951CC"/>
    <w:pPr>
      <w:keepNext/>
      <w:numPr>
        <w:ilvl w:val="4"/>
        <w:numId w:val="2"/>
      </w:numPr>
      <w:suppressAutoHyphens/>
      <w:jc w:val="both"/>
      <w:outlineLvl w:val="4"/>
    </w:pPr>
    <w:rPr>
      <w:b/>
      <w:bCs/>
      <w:lang w:eastAsia="ar-SA"/>
    </w:rPr>
  </w:style>
  <w:style w:type="paragraph" w:styleId="Cmsor7">
    <w:name w:val="heading 7"/>
    <w:aliases w:val="Legal Level 1.1.,st,SDL title,h7,H7,8,Nummerering 2,(in text small),(in text small)1,(in text small)2,(in text small)3,(in text small)4,(in text small)5,(in text small)11,(in text small)21,(in text small)31,(in text small)41,(in text small)6"/>
    <w:basedOn w:val="Norml"/>
    <w:next w:val="Norml"/>
    <w:link w:val="Cmsor7Char"/>
    <w:uiPriority w:val="99"/>
    <w:qFormat/>
    <w:rsid w:val="000951CC"/>
    <w:pPr>
      <w:numPr>
        <w:ilvl w:val="6"/>
        <w:numId w:val="2"/>
      </w:numPr>
      <w:suppressAutoHyphens/>
      <w:spacing w:before="240" w:after="60"/>
      <w:jc w:val="both"/>
      <w:outlineLvl w:val="6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,Cím Char Char1 Char"/>
    <w:basedOn w:val="Norml"/>
    <w:link w:val="CmChar"/>
    <w:qFormat/>
    <w:rsid w:val="008C704C"/>
    <w:pPr>
      <w:jc w:val="center"/>
    </w:pPr>
    <w:rPr>
      <w:b/>
      <w:szCs w:val="20"/>
    </w:rPr>
  </w:style>
  <w:style w:type="character" w:customStyle="1" w:styleId="CmChar">
    <w:name w:val="Cím Char"/>
    <w:aliases w:val="Cím Char1 Char,Cím Char Char Char,Cím Char2 Char,Cím Char Char1 Char Char"/>
    <w:basedOn w:val="Bekezdsalapbettpusa"/>
    <w:link w:val="Cm"/>
    <w:rsid w:val="008C70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Kiemels">
    <w:name w:val="Emphasis"/>
    <w:qFormat/>
    <w:rsid w:val="008C704C"/>
    <w:rPr>
      <w:i/>
      <w:iCs/>
    </w:rPr>
  </w:style>
  <w:style w:type="character" w:styleId="Hiperhivatkozs">
    <w:name w:val="Hyperlink"/>
    <w:uiPriority w:val="99"/>
    <w:rsid w:val="00BB4E12"/>
    <w:rPr>
      <w:color w:val="0000FF"/>
      <w:u w:val="single"/>
    </w:rPr>
  </w:style>
  <w:style w:type="paragraph" w:styleId="Szvegtrzs">
    <w:name w:val="Body Text"/>
    <w:basedOn w:val="Norml"/>
    <w:link w:val="SzvegtrzsChar"/>
    <w:rsid w:val="00BB4E12"/>
    <w:pPr>
      <w:suppressAutoHyphens/>
      <w:ind w:right="-1"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BB4E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aliases w:val="H1 Char,Section Heading Char,Fab-1 Char,Head 1 Char,Head 11 Char,Head 12 Char,Head 111 Char,Head 13 Char,Head 112 Char,Head 14 Char,Head 113 Char,Head 15 Char,Head 114 Char,Head 16 Char,Head 115 Char,Head 17 Char,Head 116 Char,Head 18 Char"/>
    <w:basedOn w:val="Bekezdsalapbettpusa"/>
    <w:link w:val="Cmsor1"/>
    <w:uiPriority w:val="99"/>
    <w:rsid w:val="000951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sor2Char">
    <w:name w:val="Címsor 2 Char"/>
    <w:aliases w:val="H2 Char,Heading 2 Hidden Char,HD2 Char,heading2 Char,palacs csunyan beszel Char,(Paragraph L1) Char,Alfejezet Char,Attribute Heading 2 Char,head2 Char,head21 Char,head22 Char,head23 Char,head24 Char,head25 Char,head26 Char,head27 Char"/>
    <w:basedOn w:val="Bekezdsalapbettpusa"/>
    <w:link w:val="Cmsor2"/>
    <w:uiPriority w:val="99"/>
    <w:rsid w:val="000951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aliases w:val="H3 Char,Primary Subhead Char,H31 Char,H32 Char,H311 Char,H33 Char,H312 Char,H34 Char,H313 Char,H35 Char,H314 Char,H36 Char,H315 Char,H37 Char,H316 Char,H38 Char,H317 Char,H39 Char,H318 Char,H321 Char,H3111 Char,H331 Char,H3121 Char"/>
    <w:basedOn w:val="Bekezdsalapbettpusa"/>
    <w:link w:val="Cmsor3"/>
    <w:uiPriority w:val="99"/>
    <w:rsid w:val="000951C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aliases w:val="Fej 1 Char,hd4 Char,h4 Char,H4 Char,Avsnitt Char,4 Char,Heading 4 Char Char,Heading 4 Char1 Char Char,Heading 4 Char Char Char Char,Heading 4 Char1 Char Char Char Char,Heading 4 Char Char Char Char Char Char,E4 Char"/>
    <w:basedOn w:val="Bekezdsalapbettpusa"/>
    <w:link w:val="Cmsor4"/>
    <w:uiPriority w:val="99"/>
    <w:rsid w:val="000951C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sor5Char">
    <w:name w:val="Címsor 5 Char"/>
    <w:aliases w:val="H5 Char,Block Label Char,Level 3 - i Char,h5 Char,LOA3 H5 Char,Body Text (R) Char,Level 3 - i1 Char,Body Text (R)1 Char,Subheading Char,5 sub-bullet Char,sb Char,DTSÜberschrift 5 Char,DTS‹berschrift 5 Char"/>
    <w:basedOn w:val="Bekezdsalapbettpusa"/>
    <w:link w:val="Cmsor5"/>
    <w:uiPriority w:val="99"/>
    <w:rsid w:val="000951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aliases w:val="Legal Level 1.1. Char,st Char,SDL title Char,h7 Char,H7 Char,8 Char,Nummerering 2 Char,(in text small) Char,(in text small)1 Char,(in text small)2 Char,(in text small)3 Char,(in text small)4 Char,(in text small)5 Char,(in text small)6 Char"/>
    <w:basedOn w:val="Bekezdsalapbettpusa"/>
    <w:link w:val="Cmsor7"/>
    <w:uiPriority w:val="99"/>
    <w:rsid w:val="000951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szerzdsszveg">
    <w:name w:val="HE_szerződés szöveg"/>
    <w:basedOn w:val="Cmsor2"/>
    <w:rsid w:val="000951CC"/>
    <w:pPr>
      <w:widowControl/>
      <w:tabs>
        <w:tab w:val="clear" w:pos="576"/>
        <w:tab w:val="num" w:pos="792"/>
      </w:tabs>
      <w:spacing w:before="120"/>
      <w:ind w:left="792" w:hanging="432"/>
      <w:jc w:val="both"/>
    </w:pPr>
    <w:rPr>
      <w:b w:val="0"/>
      <w:iCs/>
      <w:lang w:eastAsia="zh-CN"/>
    </w:rPr>
  </w:style>
  <w:style w:type="character" w:customStyle="1" w:styleId="apple-converted-space">
    <w:name w:val="apple-converted-space"/>
    <w:rsid w:val="006E0CAD"/>
  </w:style>
  <w:style w:type="paragraph" w:styleId="lfej">
    <w:name w:val="header"/>
    <w:basedOn w:val="Norml"/>
    <w:link w:val="lfejChar"/>
    <w:uiPriority w:val="99"/>
    <w:unhideWhenUsed/>
    <w:rsid w:val="000405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05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405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05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04056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40566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1,Section Heading,Fab-1,Head 1,Head 11,Head 12,Head 111,Head 13,Head 112,Head 14,Head 113,Head 15,Head 114,Head 16,Head 115,Head 17,Head 116,Head 18,Head 117,Head 19,Head 118,Head 121,Head 1111,Head 131,Head 1121,Head 141,Head 1131,Head 151"/>
    <w:basedOn w:val="Norml"/>
    <w:next w:val="Norml"/>
    <w:link w:val="Cmsor1Char"/>
    <w:uiPriority w:val="99"/>
    <w:qFormat/>
    <w:rsid w:val="000951CC"/>
    <w:pPr>
      <w:keepNext/>
      <w:numPr>
        <w:numId w:val="2"/>
      </w:num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paragraph" w:styleId="Cmsor2">
    <w:name w:val="heading 2"/>
    <w:aliases w:val="H2,Heading 2 Hidden,HD2,heading2,palacs csunyan beszel,(Paragraph L1),Alfejezet,Attribute Heading 2,head2,head21,head22,head23,head24,head25,head26,head27,head28,head211,head221,head231,head241,head251,head261,head29,head210,head212"/>
    <w:basedOn w:val="Norml"/>
    <w:next w:val="Norml"/>
    <w:link w:val="Cmsor2Char"/>
    <w:uiPriority w:val="99"/>
    <w:qFormat/>
    <w:rsid w:val="000951CC"/>
    <w:pPr>
      <w:keepNext/>
      <w:widowControl w:val="0"/>
      <w:numPr>
        <w:ilvl w:val="1"/>
        <w:numId w:val="2"/>
      </w:numPr>
      <w:suppressAutoHyphens/>
      <w:spacing w:before="240" w:after="60"/>
      <w:jc w:val="center"/>
      <w:outlineLvl w:val="1"/>
    </w:pPr>
    <w:rPr>
      <w:b/>
      <w:bCs/>
      <w:lang w:eastAsia="ar-SA"/>
    </w:rPr>
  </w:style>
  <w:style w:type="paragraph" w:styleId="Cmsor3">
    <w:name w:val="heading 3"/>
    <w:aliases w:val="H3,Primary Subhead,H31,H32,H311,H33,H312,H34,H313,H35,H314,H36,H315,H37,H316,H38,H317,H39,H318,H321,H3111,H331,H3121,H341,H3131,H351,H3141,H361,H3151,H371,H3161,H381,H3171,H310,H319,H322,H3112,H332,H3122,H342,H3132,H352,H3142,H362,H3152,H372"/>
    <w:basedOn w:val="Norml"/>
    <w:next w:val="Norml"/>
    <w:link w:val="Cmsor3Char"/>
    <w:uiPriority w:val="99"/>
    <w:qFormat/>
    <w:rsid w:val="000951CC"/>
    <w:pPr>
      <w:keepNext/>
      <w:numPr>
        <w:ilvl w:val="2"/>
        <w:numId w:val="2"/>
      </w:numPr>
      <w:suppressAutoHyphens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aliases w:val="Fej 1,hd4,h4,H4,Avsnitt,4,Heading 4 Char,Heading 4 Char1 Char,Heading 4 Char Char Char,Heading 4 Char1 Char Char Char,Heading 4 Char Char Char Char Char,Heading 4 Char1 Char Char Char Char Char,Heading 4 Char Char Char Char Char Char Char,E4"/>
    <w:basedOn w:val="Norml"/>
    <w:next w:val="Norml"/>
    <w:link w:val="Cmsor4Char"/>
    <w:uiPriority w:val="99"/>
    <w:qFormat/>
    <w:rsid w:val="000951CC"/>
    <w:pPr>
      <w:keepNext/>
      <w:numPr>
        <w:ilvl w:val="3"/>
        <w:numId w:val="2"/>
      </w:numPr>
      <w:suppressAutoHyphens/>
      <w:jc w:val="both"/>
      <w:outlineLvl w:val="3"/>
    </w:pPr>
    <w:rPr>
      <w:sz w:val="28"/>
      <w:szCs w:val="28"/>
      <w:lang w:eastAsia="ar-SA"/>
    </w:rPr>
  </w:style>
  <w:style w:type="paragraph" w:styleId="Cmsor5">
    <w:name w:val="heading 5"/>
    <w:aliases w:val="H5,Block Label,Level 3 - i,h5,LOA3 H5,Body Text (R),Level 3 - i1,Body Text (R)1,Subheading,5 sub-bullet,sb,DTSÜberschrift 5,DTS‹berschrift 5"/>
    <w:basedOn w:val="Norml"/>
    <w:next w:val="Norml"/>
    <w:link w:val="Cmsor5Char"/>
    <w:uiPriority w:val="99"/>
    <w:qFormat/>
    <w:rsid w:val="000951CC"/>
    <w:pPr>
      <w:keepNext/>
      <w:numPr>
        <w:ilvl w:val="4"/>
        <w:numId w:val="2"/>
      </w:numPr>
      <w:suppressAutoHyphens/>
      <w:jc w:val="both"/>
      <w:outlineLvl w:val="4"/>
    </w:pPr>
    <w:rPr>
      <w:b/>
      <w:bCs/>
      <w:lang w:eastAsia="ar-SA"/>
    </w:rPr>
  </w:style>
  <w:style w:type="paragraph" w:styleId="Cmsor7">
    <w:name w:val="heading 7"/>
    <w:aliases w:val="Legal Level 1.1.,st,SDL title,h7,H7,8,Nummerering 2,(in text small),(in text small)1,(in text small)2,(in text small)3,(in text small)4,(in text small)5,(in text small)11,(in text small)21,(in text small)31,(in text small)41,(in text small)6"/>
    <w:basedOn w:val="Norml"/>
    <w:next w:val="Norml"/>
    <w:link w:val="Cmsor7Char"/>
    <w:uiPriority w:val="99"/>
    <w:qFormat/>
    <w:rsid w:val="000951CC"/>
    <w:pPr>
      <w:numPr>
        <w:ilvl w:val="6"/>
        <w:numId w:val="2"/>
      </w:numPr>
      <w:suppressAutoHyphens/>
      <w:spacing w:before="240" w:after="60"/>
      <w:jc w:val="both"/>
      <w:outlineLvl w:val="6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,Cím Char Char1 Char"/>
    <w:basedOn w:val="Norml"/>
    <w:link w:val="CmChar"/>
    <w:qFormat/>
    <w:rsid w:val="008C704C"/>
    <w:pPr>
      <w:jc w:val="center"/>
    </w:pPr>
    <w:rPr>
      <w:b/>
      <w:szCs w:val="20"/>
    </w:rPr>
  </w:style>
  <w:style w:type="character" w:customStyle="1" w:styleId="CmChar">
    <w:name w:val="Cím Char"/>
    <w:aliases w:val="Cím Char1 Char,Cím Char Char Char,Cím Char2 Char,Cím Char Char1 Char Char"/>
    <w:basedOn w:val="Bekezdsalapbettpusa"/>
    <w:link w:val="Cm"/>
    <w:rsid w:val="008C70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Kiemels">
    <w:name w:val="Emphasis"/>
    <w:qFormat/>
    <w:rsid w:val="008C704C"/>
    <w:rPr>
      <w:i/>
      <w:iCs/>
    </w:rPr>
  </w:style>
  <w:style w:type="character" w:styleId="Hiperhivatkozs">
    <w:name w:val="Hyperlink"/>
    <w:uiPriority w:val="99"/>
    <w:rsid w:val="00BB4E12"/>
    <w:rPr>
      <w:color w:val="0000FF"/>
      <w:u w:val="single"/>
    </w:rPr>
  </w:style>
  <w:style w:type="paragraph" w:styleId="Szvegtrzs">
    <w:name w:val="Body Text"/>
    <w:basedOn w:val="Norml"/>
    <w:link w:val="SzvegtrzsChar"/>
    <w:rsid w:val="00BB4E12"/>
    <w:pPr>
      <w:suppressAutoHyphens/>
      <w:ind w:right="-1"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BB4E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aliases w:val="H1 Char,Section Heading Char,Fab-1 Char,Head 1 Char,Head 11 Char,Head 12 Char,Head 111 Char,Head 13 Char,Head 112 Char,Head 14 Char,Head 113 Char,Head 15 Char,Head 114 Char,Head 16 Char,Head 115 Char,Head 17 Char,Head 116 Char,Head 18 Char"/>
    <w:basedOn w:val="Bekezdsalapbettpusa"/>
    <w:link w:val="Cmsor1"/>
    <w:uiPriority w:val="99"/>
    <w:rsid w:val="000951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sor2Char">
    <w:name w:val="Címsor 2 Char"/>
    <w:aliases w:val="H2 Char,Heading 2 Hidden Char,HD2 Char,heading2 Char,palacs csunyan beszel Char,(Paragraph L1) Char,Alfejezet Char,Attribute Heading 2 Char,head2 Char,head21 Char,head22 Char,head23 Char,head24 Char,head25 Char,head26 Char,head27 Char"/>
    <w:basedOn w:val="Bekezdsalapbettpusa"/>
    <w:link w:val="Cmsor2"/>
    <w:uiPriority w:val="99"/>
    <w:rsid w:val="000951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aliases w:val="H3 Char,Primary Subhead Char,H31 Char,H32 Char,H311 Char,H33 Char,H312 Char,H34 Char,H313 Char,H35 Char,H314 Char,H36 Char,H315 Char,H37 Char,H316 Char,H38 Char,H317 Char,H39 Char,H318 Char,H321 Char,H3111 Char,H331 Char,H3121 Char"/>
    <w:basedOn w:val="Bekezdsalapbettpusa"/>
    <w:link w:val="Cmsor3"/>
    <w:uiPriority w:val="99"/>
    <w:rsid w:val="000951C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aliases w:val="Fej 1 Char,hd4 Char,h4 Char,H4 Char,Avsnitt Char,4 Char,Heading 4 Char Char,Heading 4 Char1 Char Char,Heading 4 Char Char Char Char,Heading 4 Char1 Char Char Char Char,Heading 4 Char Char Char Char Char Char,E4 Char"/>
    <w:basedOn w:val="Bekezdsalapbettpusa"/>
    <w:link w:val="Cmsor4"/>
    <w:uiPriority w:val="99"/>
    <w:rsid w:val="000951C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sor5Char">
    <w:name w:val="Címsor 5 Char"/>
    <w:aliases w:val="H5 Char,Block Label Char,Level 3 - i Char,h5 Char,LOA3 H5 Char,Body Text (R) Char,Level 3 - i1 Char,Body Text (R)1 Char,Subheading Char,5 sub-bullet Char,sb Char,DTSÜberschrift 5 Char,DTS‹berschrift 5 Char"/>
    <w:basedOn w:val="Bekezdsalapbettpusa"/>
    <w:link w:val="Cmsor5"/>
    <w:uiPriority w:val="99"/>
    <w:rsid w:val="000951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aliases w:val="Legal Level 1.1. Char,st Char,SDL title Char,h7 Char,H7 Char,8 Char,Nummerering 2 Char,(in text small) Char,(in text small)1 Char,(in text small)2 Char,(in text small)3 Char,(in text small)4 Char,(in text small)5 Char,(in text small)6 Char"/>
    <w:basedOn w:val="Bekezdsalapbettpusa"/>
    <w:link w:val="Cmsor7"/>
    <w:uiPriority w:val="99"/>
    <w:rsid w:val="000951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szerzdsszveg">
    <w:name w:val="HE_szerződés szöveg"/>
    <w:basedOn w:val="Cmsor2"/>
    <w:rsid w:val="000951CC"/>
    <w:pPr>
      <w:widowControl/>
      <w:tabs>
        <w:tab w:val="clear" w:pos="576"/>
        <w:tab w:val="num" w:pos="792"/>
      </w:tabs>
      <w:spacing w:before="120"/>
      <w:ind w:left="792" w:hanging="432"/>
      <w:jc w:val="both"/>
    </w:pPr>
    <w:rPr>
      <w:b w:val="0"/>
      <w:iCs/>
      <w:lang w:eastAsia="zh-CN"/>
    </w:rPr>
  </w:style>
  <w:style w:type="character" w:customStyle="1" w:styleId="apple-converted-space">
    <w:name w:val="apple-converted-space"/>
    <w:rsid w:val="006E0CAD"/>
  </w:style>
  <w:style w:type="paragraph" w:styleId="lfej">
    <w:name w:val="header"/>
    <w:basedOn w:val="Norml"/>
    <w:link w:val="lfejChar"/>
    <w:uiPriority w:val="99"/>
    <w:unhideWhenUsed/>
    <w:rsid w:val="000405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05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405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05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04056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40566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3095</Words>
  <Characters>21359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2018-02-14T12:35:00Z</dcterms:created>
  <dcterms:modified xsi:type="dcterms:W3CDTF">2018-02-20T14:08:00Z</dcterms:modified>
</cp:coreProperties>
</file>